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3B1A" w14:textId="77777777" w:rsidR="008C75F3" w:rsidRPr="008C75F3" w:rsidRDefault="008C75F3" w:rsidP="00F34A98">
      <w:pPr>
        <w:jc w:val="both"/>
        <w:rPr>
          <w:rFonts w:ascii="Arial" w:hAnsi="Arial"/>
          <w:b/>
          <w:bCs/>
          <w:color w:val="3DCD58"/>
          <w:sz w:val="36"/>
          <w:szCs w:val="36"/>
        </w:rPr>
      </w:pPr>
      <w:r w:rsidRPr="008C75F3">
        <w:rPr>
          <w:rFonts w:ascii="Arial" w:hAnsi="Arial"/>
          <w:b/>
          <w:bCs/>
          <w:color w:val="3DCD58"/>
          <w:sz w:val="36"/>
          <w:szCs w:val="36"/>
        </w:rPr>
        <w:t xml:space="preserve">Schneider Electric patří již dvanáctým rokem v řadě mezi 100 nejudržitelnějších společností světa </w:t>
      </w:r>
    </w:p>
    <w:p w14:paraId="71E8EBAC" w14:textId="5FE0914B" w:rsidR="008C75F3" w:rsidRPr="008C75F3" w:rsidRDefault="008C75F3" w:rsidP="008C75F3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/>
          <w:noProof/>
          <w:szCs w:val="20"/>
          <w:lang w:eastAsia="en-US"/>
        </w:rPr>
      </w:pPr>
      <w:r>
        <w:rPr>
          <w:rFonts w:ascii="Arial" w:hAnsi="Arial" w:cs="Arial"/>
          <w:b/>
          <w:szCs w:val="20"/>
        </w:rPr>
        <w:t>Praha (</w:t>
      </w:r>
      <w:r w:rsidR="00E706E0">
        <w:rPr>
          <w:rFonts w:ascii="Arial" w:hAnsi="Arial" w:cs="Arial"/>
          <w:b/>
          <w:szCs w:val="20"/>
        </w:rPr>
        <w:t>2</w:t>
      </w:r>
      <w:r w:rsidRPr="007033B2">
        <w:rPr>
          <w:rFonts w:ascii="Arial" w:hAnsi="Arial" w:cs="Arial"/>
          <w:b/>
          <w:szCs w:val="20"/>
        </w:rPr>
        <w:t xml:space="preserve">. </w:t>
      </w:r>
      <w:r w:rsidR="007519F6">
        <w:rPr>
          <w:rFonts w:ascii="Arial" w:hAnsi="Arial" w:cs="Arial"/>
          <w:b/>
          <w:szCs w:val="20"/>
        </w:rPr>
        <w:t>únor</w:t>
      </w:r>
      <w:r w:rsidR="00E706E0">
        <w:rPr>
          <w:rFonts w:ascii="Arial" w:hAnsi="Arial" w:cs="Arial"/>
          <w:b/>
          <w:szCs w:val="20"/>
        </w:rPr>
        <w:t>a</w:t>
      </w:r>
      <w:r w:rsidRPr="007033B2">
        <w:rPr>
          <w:rFonts w:ascii="Arial" w:hAnsi="Arial" w:cs="Arial"/>
          <w:b/>
          <w:szCs w:val="20"/>
        </w:rPr>
        <w:t xml:space="preserve"> 202</w:t>
      </w:r>
      <w:r>
        <w:rPr>
          <w:rFonts w:ascii="Arial" w:hAnsi="Arial" w:cs="Arial"/>
          <w:b/>
          <w:szCs w:val="20"/>
        </w:rPr>
        <w:t xml:space="preserve">3) – Společnost </w:t>
      </w:r>
      <w:hyperlink r:id="rId11" w:history="1">
        <w:r w:rsidRPr="007210C1">
          <w:rPr>
            <w:rStyle w:val="Hypertextovodkaz"/>
            <w:rFonts w:ascii="Arial" w:hAnsi="Arial" w:cs="Arial"/>
            <w:b/>
            <w:szCs w:val="20"/>
            <w:shd w:val="clear" w:color="auto" w:fill="FFFFFF"/>
          </w:rPr>
          <w:t>Schneider Electric</w:t>
        </w:r>
      </w:hyperlink>
      <w:r w:rsidRPr="007210C1">
        <w:rPr>
          <w:rFonts w:ascii="Arial" w:eastAsia="MS Mincho" w:hAnsi="Arial" w:cs="Arial"/>
          <w:b/>
          <w:noProof/>
          <w:szCs w:val="20"/>
          <w:lang w:eastAsia="en-US"/>
        </w:rPr>
        <w:t xml:space="preserve"> se již po dvanácté v řadě umístila na</w:t>
      </w:r>
      <w:r w:rsidR="00113185">
        <w:rPr>
          <w:rFonts w:ascii="Arial" w:eastAsia="MS Mincho" w:hAnsi="Arial" w:cs="Arial"/>
          <w:b/>
          <w:noProof/>
          <w:szCs w:val="20"/>
          <w:lang w:eastAsia="en-US"/>
        </w:rPr>
        <w:t> </w:t>
      </w:r>
      <w:r w:rsidRPr="007210C1">
        <w:rPr>
          <w:rFonts w:ascii="Arial" w:eastAsia="MS Mincho" w:hAnsi="Arial" w:cs="Arial"/>
          <w:b/>
          <w:noProof/>
          <w:szCs w:val="20"/>
          <w:lang w:eastAsia="en-US"/>
        </w:rPr>
        <w:t>žebříčku 100 nejudržitelnějších korporací světa</w:t>
      </w:r>
      <w:r w:rsidR="006C747B">
        <w:rPr>
          <w:rFonts w:ascii="Arial" w:eastAsia="MS Mincho" w:hAnsi="Arial" w:cs="Arial"/>
          <w:b/>
          <w:noProof/>
          <w:szCs w:val="20"/>
          <w:lang w:eastAsia="en-US"/>
        </w:rPr>
        <w:t xml:space="preserve"> roku 2023</w:t>
      </w:r>
      <w:r w:rsidRPr="007210C1">
        <w:rPr>
          <w:rFonts w:ascii="Arial" w:eastAsia="MS Mincho" w:hAnsi="Arial" w:cs="Arial"/>
          <w:b/>
          <w:noProof/>
          <w:szCs w:val="20"/>
          <w:lang w:eastAsia="en-US"/>
        </w:rPr>
        <w:t>, který sestavuje organizace Corporate Knights.</w:t>
      </w:r>
      <w:r>
        <w:rPr>
          <w:rFonts w:ascii="Arial" w:eastAsia="MS Mincho" w:hAnsi="Arial" w:cs="Arial"/>
          <w:bCs/>
          <w:noProof/>
          <w:szCs w:val="20"/>
          <w:lang w:eastAsia="en-US"/>
        </w:rPr>
        <w:t xml:space="preserve"> </w:t>
      </w:r>
      <w:r>
        <w:rPr>
          <w:rFonts w:ascii="Arial" w:eastAsia="MS Mincho" w:hAnsi="Arial" w:cs="Arial"/>
          <w:b/>
          <w:noProof/>
          <w:szCs w:val="20"/>
          <w:lang w:eastAsia="en-US"/>
        </w:rPr>
        <w:t>P</w:t>
      </w:r>
      <w:r w:rsidRPr="00036CC0">
        <w:rPr>
          <w:rFonts w:ascii="Arial" w:eastAsia="MS Mincho" w:hAnsi="Arial" w:cs="Arial"/>
          <w:b/>
          <w:noProof/>
          <w:szCs w:val="20"/>
          <w:lang w:eastAsia="en-US"/>
        </w:rPr>
        <w:t xml:space="preserve">odle Corporate Knights </w:t>
      </w:r>
      <w:r w:rsidR="00951BCC">
        <w:rPr>
          <w:rFonts w:ascii="Arial" w:eastAsia="MS Mincho" w:hAnsi="Arial" w:cs="Arial"/>
          <w:b/>
          <w:noProof/>
          <w:szCs w:val="20"/>
          <w:lang w:eastAsia="en-US"/>
        </w:rPr>
        <w:t>obdržela</w:t>
      </w:r>
      <w:r>
        <w:rPr>
          <w:rFonts w:ascii="Arial" w:eastAsia="MS Mincho" w:hAnsi="Arial" w:cs="Arial"/>
          <w:b/>
          <w:noProof/>
          <w:szCs w:val="20"/>
          <w:lang w:eastAsia="en-US"/>
        </w:rPr>
        <w:t xml:space="preserve"> </w:t>
      </w:r>
      <w:r w:rsidRPr="00036CC0">
        <w:rPr>
          <w:rFonts w:ascii="Arial" w:eastAsia="MS Mincho" w:hAnsi="Arial" w:cs="Arial"/>
          <w:b/>
          <w:noProof/>
          <w:szCs w:val="20"/>
          <w:lang w:eastAsia="en-US"/>
        </w:rPr>
        <w:t>1. míst</w:t>
      </w:r>
      <w:r>
        <w:rPr>
          <w:rFonts w:ascii="Arial" w:eastAsia="MS Mincho" w:hAnsi="Arial" w:cs="Arial"/>
          <w:b/>
          <w:noProof/>
          <w:szCs w:val="20"/>
          <w:lang w:eastAsia="en-US"/>
        </w:rPr>
        <w:t>o</w:t>
      </w:r>
      <w:r w:rsidRPr="00036CC0">
        <w:rPr>
          <w:rFonts w:ascii="Arial" w:eastAsia="MS Mincho" w:hAnsi="Arial" w:cs="Arial"/>
          <w:b/>
          <w:noProof/>
          <w:szCs w:val="20"/>
          <w:lang w:eastAsia="en-US"/>
        </w:rPr>
        <w:t xml:space="preserve"> ve skupině </w:t>
      </w:r>
      <w:r w:rsidR="00951BCC">
        <w:rPr>
          <w:rFonts w:ascii="Arial" w:eastAsia="MS Mincho" w:hAnsi="Arial" w:cs="Arial"/>
          <w:b/>
          <w:noProof/>
          <w:szCs w:val="20"/>
          <w:lang w:eastAsia="en-US"/>
        </w:rPr>
        <w:t xml:space="preserve">srovnatelných společností </w:t>
      </w:r>
      <w:r w:rsidRPr="00036CC0">
        <w:rPr>
          <w:rFonts w:ascii="Arial" w:eastAsia="MS Mincho" w:hAnsi="Arial" w:cs="Arial"/>
          <w:b/>
          <w:noProof/>
          <w:szCs w:val="20"/>
          <w:lang w:eastAsia="en-US"/>
        </w:rPr>
        <w:t>a 7. míst</w:t>
      </w:r>
      <w:r>
        <w:rPr>
          <w:rFonts w:ascii="Arial" w:eastAsia="MS Mincho" w:hAnsi="Arial" w:cs="Arial"/>
          <w:b/>
          <w:noProof/>
          <w:szCs w:val="20"/>
          <w:lang w:eastAsia="en-US"/>
        </w:rPr>
        <w:t>o</w:t>
      </w:r>
      <w:r w:rsidRPr="00036CC0">
        <w:rPr>
          <w:rFonts w:ascii="Arial" w:eastAsia="MS Mincho" w:hAnsi="Arial" w:cs="Arial"/>
          <w:b/>
          <w:noProof/>
          <w:szCs w:val="20"/>
          <w:lang w:eastAsia="en-US"/>
        </w:rPr>
        <w:t xml:space="preserve"> </w:t>
      </w:r>
      <w:r>
        <w:rPr>
          <w:rFonts w:ascii="Arial" w:eastAsia="MS Mincho" w:hAnsi="Arial" w:cs="Arial"/>
          <w:b/>
          <w:noProof/>
          <w:szCs w:val="20"/>
          <w:lang w:eastAsia="en-US"/>
        </w:rPr>
        <w:t>v</w:t>
      </w:r>
      <w:r w:rsidR="00113185">
        <w:rPr>
          <w:rFonts w:ascii="Arial" w:eastAsia="MS Mincho" w:hAnsi="Arial" w:cs="Arial"/>
          <w:b/>
          <w:noProof/>
          <w:szCs w:val="20"/>
          <w:lang w:eastAsia="en-US"/>
        </w:rPr>
        <w:t xml:space="preserve"> oblasti </w:t>
      </w:r>
      <w:r>
        <w:rPr>
          <w:rFonts w:ascii="Arial" w:eastAsia="MS Mincho" w:hAnsi="Arial" w:cs="Arial"/>
          <w:b/>
          <w:noProof/>
          <w:szCs w:val="20"/>
          <w:lang w:eastAsia="en-US"/>
        </w:rPr>
        <w:t xml:space="preserve">udržitelnosti </w:t>
      </w:r>
      <w:r w:rsidRPr="00036CC0">
        <w:rPr>
          <w:rFonts w:ascii="Arial" w:eastAsia="MS Mincho" w:hAnsi="Arial" w:cs="Arial"/>
          <w:b/>
          <w:noProof/>
          <w:szCs w:val="20"/>
          <w:lang w:eastAsia="en-US"/>
        </w:rPr>
        <w:t xml:space="preserve">na světě. Uznání přichází v návaznosti na </w:t>
      </w:r>
      <w:r w:rsidR="00951BCC">
        <w:rPr>
          <w:rFonts w:ascii="Arial" w:eastAsia="MS Mincho" w:hAnsi="Arial" w:cs="Arial"/>
          <w:b/>
          <w:noProof/>
          <w:szCs w:val="20"/>
          <w:lang w:eastAsia="en-US"/>
        </w:rPr>
        <w:t xml:space="preserve">nejvyšší </w:t>
      </w:r>
      <w:r w:rsidRPr="00036CC0">
        <w:rPr>
          <w:rFonts w:ascii="Arial" w:eastAsia="MS Mincho" w:hAnsi="Arial" w:cs="Arial"/>
          <w:b/>
          <w:noProof/>
          <w:szCs w:val="20"/>
          <w:lang w:eastAsia="en-US"/>
        </w:rPr>
        <w:t xml:space="preserve">hodnocení </w:t>
      </w:r>
      <w:r w:rsidR="00951BCC">
        <w:rPr>
          <w:rFonts w:ascii="Arial" w:eastAsia="MS Mincho" w:hAnsi="Arial" w:cs="Arial"/>
          <w:b/>
          <w:noProof/>
          <w:szCs w:val="20"/>
          <w:lang w:eastAsia="en-US"/>
        </w:rPr>
        <w:t xml:space="preserve">jednoho z hlavních pilířů udržitelnosti </w:t>
      </w:r>
      <w:r w:rsidRPr="00036CC0">
        <w:rPr>
          <w:rFonts w:ascii="Arial" w:eastAsia="MS Mincho" w:hAnsi="Arial" w:cs="Arial"/>
          <w:b/>
          <w:noProof/>
          <w:szCs w:val="20"/>
          <w:lang w:eastAsia="en-US"/>
        </w:rPr>
        <w:t xml:space="preserve">ESG, které bylo oznámeno již v prosinci. </w:t>
      </w:r>
    </w:p>
    <w:p w14:paraId="0EC4EE38" w14:textId="11773A20" w:rsidR="008C75F3" w:rsidRDefault="008C75F3" w:rsidP="008C75F3">
      <w:pPr>
        <w:tabs>
          <w:tab w:val="left" w:pos="1820"/>
        </w:tabs>
        <w:spacing w:line="276" w:lineRule="auto"/>
        <w:jc w:val="both"/>
        <w:rPr>
          <w:rFonts w:ascii="Arial" w:eastAsia="MS Mincho" w:hAnsi="Arial" w:cs="Arial"/>
          <w:bCs/>
          <w:noProof/>
          <w:szCs w:val="20"/>
          <w:lang w:eastAsia="en-US"/>
        </w:rPr>
      </w:pP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>Dobré výsledky v oblasti klimatických a sociálních závazků, jako jsou udržiteln</w:t>
      </w:r>
      <w:r w:rsidR="0070696D">
        <w:rPr>
          <w:rFonts w:ascii="Arial" w:eastAsia="MS Mincho" w:hAnsi="Arial" w:cs="Arial"/>
          <w:bCs/>
          <w:noProof/>
          <w:szCs w:val="20"/>
          <w:lang w:eastAsia="en-US"/>
        </w:rPr>
        <w:t>ý růst výnosů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a investice, genderová rozmanitost a </w:t>
      </w:r>
      <w:r w:rsidR="0070696D">
        <w:rPr>
          <w:rFonts w:ascii="Arial" w:eastAsia="MS Mincho" w:hAnsi="Arial" w:cs="Arial"/>
          <w:bCs/>
          <w:noProof/>
          <w:szCs w:val="20"/>
          <w:lang w:eastAsia="en-US"/>
        </w:rPr>
        <w:t>navázání</w:t>
      </w:r>
      <w:r w:rsidR="0070696D"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</w:t>
      </w:r>
      <w:r w:rsidR="0070696D">
        <w:rPr>
          <w:rFonts w:ascii="Arial" w:eastAsia="MS Mincho" w:hAnsi="Arial" w:cs="Arial"/>
          <w:bCs/>
          <w:noProof/>
          <w:szCs w:val="20"/>
          <w:lang w:eastAsia="en-US"/>
        </w:rPr>
        <w:t>odměňování</w:t>
      </w:r>
      <w:r w:rsidR="0070696D"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</w:t>
      </w:r>
      <w:r w:rsidR="0070696D">
        <w:rPr>
          <w:rFonts w:ascii="Arial" w:eastAsia="MS Mincho" w:hAnsi="Arial" w:cs="Arial"/>
          <w:bCs/>
          <w:noProof/>
          <w:szCs w:val="20"/>
          <w:lang w:eastAsia="en-US"/>
        </w:rPr>
        <w:t>na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oblast udržitelnosti, pomohly společnosti Schneider Electric zajistit </w:t>
      </w:r>
      <w:r w:rsidR="00DF7181">
        <w:rPr>
          <w:rFonts w:ascii="Arial" w:eastAsia="MS Mincho" w:hAnsi="Arial" w:cs="Arial"/>
          <w:bCs/>
          <w:noProof/>
          <w:szCs w:val="20"/>
          <w:lang w:eastAsia="en-US"/>
        </w:rPr>
        <w:t xml:space="preserve">si 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vedoucí pozici ve skupině srovnatelných společností v tomto každoročním indexu sestavovaném výzkumnou skupinou </w:t>
      </w:r>
      <w:r w:rsidR="0070696D">
        <w:rPr>
          <w:rFonts w:ascii="Arial" w:eastAsia="MS Mincho" w:hAnsi="Arial" w:cs="Arial"/>
          <w:bCs/>
          <w:noProof/>
          <w:szCs w:val="20"/>
          <w:lang w:eastAsia="en-US"/>
        </w:rPr>
        <w:t xml:space="preserve">pro udržitelnost 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>Corporate Knights. Index Global 100 je založen na</w:t>
      </w:r>
      <w:r w:rsidR="00F34A98">
        <w:rPr>
          <w:rFonts w:ascii="Arial" w:eastAsia="MS Mincho" w:hAnsi="Arial" w:cs="Arial"/>
          <w:bCs/>
          <w:noProof/>
          <w:szCs w:val="20"/>
          <w:lang w:eastAsia="en-US"/>
        </w:rPr>
        <w:t> 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>přísném hodnocení veřejn</w:t>
      </w:r>
      <w:r w:rsidR="00EE758E">
        <w:rPr>
          <w:rFonts w:ascii="Arial" w:eastAsia="MS Mincho" w:hAnsi="Arial" w:cs="Arial"/>
          <w:bCs/>
          <w:noProof/>
          <w:szCs w:val="20"/>
          <w:lang w:eastAsia="en-US"/>
        </w:rPr>
        <w:t xml:space="preserve">ě obchodovatelných 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společností s příjmy nad 1 miliardu USD. Schneider Electric je jedinou společností ve své kategorii, která se od roku 2012 každoročně umisťuje v žebříčku Global 100, a </w:t>
      </w:r>
      <w:r w:rsidRPr="00036CC0">
        <w:rPr>
          <w:rFonts w:ascii="Arial" w:eastAsia="MS Mincho" w:hAnsi="Arial" w:cs="Arial"/>
          <w:b/>
          <w:noProof/>
          <w:szCs w:val="20"/>
          <w:lang w:eastAsia="en-US"/>
        </w:rPr>
        <w:t>v roce 2021 byla společností Corporate Knights vyhodnocena jako nejudržitelnější korporace na světě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>.</w:t>
      </w:r>
    </w:p>
    <w:p w14:paraId="211EA844" w14:textId="3E0D1C19" w:rsidR="008C75F3" w:rsidRDefault="008C75F3" w:rsidP="008C75F3">
      <w:pPr>
        <w:tabs>
          <w:tab w:val="left" w:pos="1820"/>
        </w:tabs>
        <w:spacing w:line="276" w:lineRule="auto"/>
        <w:jc w:val="both"/>
        <w:rPr>
          <w:rFonts w:ascii="Arial" w:eastAsia="MS Mincho" w:hAnsi="Arial" w:cs="Arial"/>
          <w:bCs/>
          <w:noProof/>
          <w:szCs w:val="20"/>
          <w:lang w:eastAsia="en-US"/>
        </w:rPr>
      </w:pP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Tento úspěch navazuje na předchozí oznámení, že společnost Schneider Electric získala </w:t>
      </w:r>
      <w:r w:rsidR="00EE758E">
        <w:rPr>
          <w:rFonts w:ascii="Arial" w:eastAsia="MS Mincho" w:hAnsi="Arial" w:cs="Arial"/>
          <w:bCs/>
          <w:noProof/>
          <w:szCs w:val="20"/>
          <w:lang w:eastAsia="en-US"/>
        </w:rPr>
        <w:t xml:space="preserve">nejvyší hodnocení </w:t>
      </w:r>
      <w:hyperlink r:id="rId12" w:history="1">
        <w:r w:rsidRPr="3C74DB74">
          <w:rPr>
            <w:rStyle w:val="Hypertextovodkaz"/>
            <w:rFonts w:ascii="Arial" w:eastAsia="MS Mincho" w:hAnsi="Arial" w:cs="Arial"/>
            <w:noProof/>
            <w:szCs w:val="20"/>
            <w:lang w:eastAsia="en-US"/>
          </w:rPr>
          <w:t xml:space="preserve">Environmental Societal </w:t>
        </w:r>
        <w:r>
          <w:rPr>
            <w:rStyle w:val="Hypertextovodkaz"/>
            <w:rFonts w:ascii="Arial" w:eastAsia="MS Mincho" w:hAnsi="Arial" w:cs="Arial"/>
            <w:noProof/>
            <w:szCs w:val="20"/>
            <w:lang w:eastAsia="en-US"/>
          </w:rPr>
          <w:t>a</w:t>
        </w:r>
        <w:r w:rsidRPr="3C74DB74">
          <w:rPr>
            <w:rStyle w:val="Hypertextovodkaz"/>
            <w:rFonts w:ascii="Arial" w:eastAsia="MS Mincho" w:hAnsi="Arial" w:cs="Arial"/>
            <w:noProof/>
            <w:szCs w:val="20"/>
            <w:lang w:eastAsia="en-US"/>
          </w:rPr>
          <w:t xml:space="preserve"> Governance (ESG)</w:t>
        </w:r>
      </w:hyperlink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od společností Standard &amp; Poor's, CDP</w:t>
      </w:r>
      <w:r w:rsidR="00DF7181">
        <w:rPr>
          <w:rFonts w:ascii="Arial" w:eastAsia="MS Mincho" w:hAnsi="Arial" w:cs="Arial"/>
          <w:bCs/>
          <w:noProof/>
          <w:szCs w:val="20"/>
          <w:lang w:eastAsia="en-US"/>
        </w:rPr>
        <w:t> 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>a</w:t>
      </w:r>
      <w:r w:rsidR="00DF7181">
        <w:rPr>
          <w:rFonts w:ascii="Arial" w:eastAsia="MS Mincho" w:hAnsi="Arial" w:cs="Arial"/>
          <w:bCs/>
          <w:noProof/>
          <w:szCs w:val="20"/>
          <w:lang w:eastAsia="en-US"/>
        </w:rPr>
        <w:t> 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Moody's ESG Solutions za </w:t>
      </w:r>
      <w:r w:rsidR="007456E8">
        <w:rPr>
          <w:rFonts w:ascii="Arial" w:eastAsia="MS Mincho" w:hAnsi="Arial" w:cs="Arial"/>
          <w:bCs/>
          <w:noProof/>
          <w:szCs w:val="20"/>
          <w:lang w:eastAsia="en-US"/>
        </w:rPr>
        <w:t>vliv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na </w:t>
      </w:r>
      <w:r w:rsidR="005E419D">
        <w:rPr>
          <w:rFonts w:ascii="Arial" w:eastAsia="MS Mincho" w:hAnsi="Arial" w:cs="Arial"/>
          <w:bCs/>
          <w:noProof/>
          <w:szCs w:val="20"/>
          <w:lang w:eastAsia="en-US"/>
        </w:rPr>
        <w:t xml:space="preserve">oblast 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>udržitelnost</w:t>
      </w:r>
      <w:r w:rsidR="005E419D">
        <w:rPr>
          <w:rFonts w:ascii="Arial" w:eastAsia="MS Mincho" w:hAnsi="Arial" w:cs="Arial"/>
          <w:bCs/>
          <w:noProof/>
          <w:szCs w:val="20"/>
          <w:lang w:eastAsia="en-US"/>
        </w:rPr>
        <w:t>i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a </w:t>
      </w:r>
      <w:r w:rsidR="005E419D">
        <w:rPr>
          <w:rFonts w:ascii="Arial" w:eastAsia="MS Mincho" w:hAnsi="Arial" w:cs="Arial"/>
          <w:bCs/>
          <w:noProof/>
          <w:szCs w:val="20"/>
          <w:lang w:eastAsia="en-US"/>
        </w:rPr>
        <w:t xml:space="preserve">své 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osvědčené postupy. Například </w:t>
      </w:r>
      <w:hyperlink r:id="rId13">
        <w:r>
          <w:rPr>
            <w:rStyle w:val="Hypertextovodkaz"/>
            <w:rFonts w:ascii="Arial" w:hAnsi="Arial" w:cs="Arial"/>
            <w:szCs w:val="20"/>
          </w:rPr>
          <w:t>klimatická strategi</w:t>
        </w:r>
      </w:hyperlink>
      <w:r>
        <w:rPr>
          <w:rStyle w:val="Hypertextovodkaz"/>
          <w:rFonts w:ascii="Arial" w:hAnsi="Arial" w:cs="Arial"/>
          <w:szCs w:val="20"/>
        </w:rPr>
        <w:t xml:space="preserve">e 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společnosti Schneider Electric a její závazek k environmentální transparentnosti byly jako jedny z prvních </w:t>
      </w:r>
      <w:r w:rsidR="005E419D">
        <w:rPr>
          <w:rFonts w:ascii="Arial" w:eastAsia="MS Mincho" w:hAnsi="Arial" w:cs="Arial"/>
          <w:bCs/>
          <w:noProof/>
          <w:szCs w:val="20"/>
          <w:lang w:eastAsia="en-US"/>
        </w:rPr>
        <w:t>platných dokumentů</w:t>
      </w:r>
      <w:r w:rsidR="005E419D"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v souladu se standardem </w:t>
      </w:r>
      <w:r w:rsidR="00F41F6F">
        <w:rPr>
          <w:rStyle w:val="Hypertextovodkaz"/>
          <w:rFonts w:ascii="Arial" w:hAnsi="Arial" w:cs="Arial"/>
          <w:szCs w:val="20"/>
        </w:rPr>
        <w:t>průvodce</w:t>
      </w:r>
      <w:r>
        <w:rPr>
          <w:rFonts w:ascii="Arial" w:eastAsia="MS Mincho" w:hAnsi="Arial" w:cs="Arial"/>
          <w:bCs/>
          <w:noProof/>
          <w:szCs w:val="20"/>
          <w:lang w:eastAsia="en-US"/>
        </w:rPr>
        <w:t xml:space="preserve"> </w:t>
      </w:r>
      <w:r w:rsidR="00F41F6F">
        <w:rPr>
          <w:rFonts w:ascii="Arial" w:eastAsia="MS Mincho" w:hAnsi="Arial" w:cs="Arial"/>
          <w:bCs/>
          <w:noProof/>
          <w:szCs w:val="20"/>
          <w:lang w:eastAsia="en-US"/>
        </w:rPr>
        <w:t xml:space="preserve">pro </w:t>
      </w:r>
      <w:r w:rsidR="00F41F6F" w:rsidRPr="00F41F6F">
        <w:rPr>
          <w:rFonts w:ascii="Arial" w:eastAsia="MS Mincho" w:hAnsi="Arial" w:cs="Arial"/>
          <w:bCs/>
          <w:noProof/>
          <w:szCs w:val="20"/>
          <w:lang w:eastAsia="en-US"/>
        </w:rPr>
        <w:t xml:space="preserve">nulové emise podniků </w:t>
      </w:r>
      <w:hyperlink r:id="rId14" w:history="1">
        <w:r w:rsidR="007456E8" w:rsidRPr="00F41F6F">
          <w:rPr>
            <w:rStyle w:val="Hypertextovodkaz"/>
            <w:rFonts w:ascii="Arial" w:eastAsia="MS Mincho" w:hAnsi="Arial" w:cs="Arial"/>
            <w:bCs/>
            <w:noProof/>
            <w:szCs w:val="20"/>
            <w:lang w:eastAsia="en-US"/>
          </w:rPr>
          <w:t>SBTi Corporate Net-Zero</w:t>
        </w:r>
      </w:hyperlink>
      <w:r w:rsidR="007456E8" w:rsidRPr="007456E8">
        <w:rPr>
          <w:rFonts w:ascii="Arial" w:eastAsia="MS Mincho" w:hAnsi="Arial" w:cs="Arial"/>
          <w:bCs/>
          <w:noProof/>
          <w:szCs w:val="20"/>
          <w:lang w:eastAsia="en-US"/>
        </w:rPr>
        <w:t xml:space="preserve"> </w:t>
      </w:r>
      <w:r>
        <w:rPr>
          <w:rFonts w:ascii="Arial" w:eastAsia="MS Mincho" w:hAnsi="Arial" w:cs="Arial"/>
          <w:bCs/>
          <w:noProof/>
          <w:szCs w:val="20"/>
          <w:lang w:eastAsia="en-US"/>
        </w:rPr>
        <w:t>v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polovině roku 2022.</w:t>
      </w:r>
    </w:p>
    <w:p w14:paraId="55983863" w14:textId="5DC39E18" w:rsidR="008C75F3" w:rsidRPr="00036CC0" w:rsidRDefault="008C75F3" w:rsidP="008C75F3">
      <w:pPr>
        <w:tabs>
          <w:tab w:val="left" w:pos="1820"/>
        </w:tabs>
        <w:spacing w:line="276" w:lineRule="auto"/>
        <w:jc w:val="both"/>
        <w:rPr>
          <w:rFonts w:ascii="Arial" w:eastAsia="MS Mincho" w:hAnsi="Arial" w:cs="Arial"/>
          <w:bCs/>
          <w:noProof/>
          <w:szCs w:val="20"/>
          <w:lang w:eastAsia="en-US"/>
        </w:rPr>
      </w:pP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Schneider Electric je také jedním z 19 firemních držitelů letošní pečeti </w:t>
      </w:r>
      <w:hyperlink r:id="rId15" w:history="1">
        <w:r w:rsidRPr="00F41F6F">
          <w:rPr>
            <w:rStyle w:val="Hypertextovodkaz"/>
            <w:rFonts w:ascii="Arial" w:eastAsia="MS Mincho" w:hAnsi="Arial" w:cs="Arial"/>
            <w:bCs/>
            <w:noProof/>
            <w:szCs w:val="20"/>
            <w:lang w:eastAsia="en-US"/>
          </w:rPr>
          <w:t>Terra Carta</w:t>
        </w:r>
      </w:hyperlink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>, která je udělována globálním společnostem, jež jsou hnací silou inovací</w:t>
      </w:r>
      <w:r w:rsidR="006C747B">
        <w:rPr>
          <w:rFonts w:ascii="Arial" w:eastAsia="MS Mincho" w:hAnsi="Arial" w:cs="Arial"/>
          <w:bCs/>
          <w:noProof/>
          <w:szCs w:val="20"/>
          <w:lang w:eastAsia="en-US"/>
        </w:rPr>
        <w:t xml:space="preserve"> 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na skutečně udržitelných trzích. Pečeť je součástí iniciativy Udržitelné trhy, kterou Jeho Veličenstvo král Karel III. založil v lednu 2021, když </w:t>
      </w:r>
      <w:r w:rsidR="002F1CF7">
        <w:rPr>
          <w:rFonts w:ascii="Arial" w:eastAsia="MS Mincho" w:hAnsi="Arial" w:cs="Arial"/>
          <w:bCs/>
          <w:noProof/>
          <w:szCs w:val="20"/>
          <w:lang w:eastAsia="en-US"/>
        </w:rPr>
        <w:t xml:space="preserve">ještě 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>byl princem z</w:t>
      </w:r>
      <w:r w:rsidR="006C747B">
        <w:rPr>
          <w:rFonts w:ascii="Arial" w:eastAsia="MS Mincho" w:hAnsi="Arial" w:cs="Arial"/>
          <w:bCs/>
          <w:noProof/>
          <w:szCs w:val="20"/>
          <w:lang w:eastAsia="en-US"/>
        </w:rPr>
        <w:t> 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>Walesu, aby povzbudil soukromý sektor k</w:t>
      </w:r>
      <w:r w:rsidR="00D221D5">
        <w:rPr>
          <w:rFonts w:ascii="Arial" w:eastAsia="MS Mincho" w:hAnsi="Arial" w:cs="Arial"/>
          <w:bCs/>
          <w:noProof/>
          <w:szCs w:val="20"/>
          <w:lang w:eastAsia="en-US"/>
        </w:rPr>
        <w:t xml:space="preserve"> přijmutí 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>naléhavější</w:t>
      </w:r>
      <w:r w:rsidR="00D221D5">
        <w:rPr>
          <w:rFonts w:ascii="Arial" w:eastAsia="MS Mincho" w:hAnsi="Arial" w:cs="Arial"/>
          <w:bCs/>
          <w:noProof/>
          <w:szCs w:val="20"/>
          <w:lang w:eastAsia="en-US"/>
        </w:rPr>
        <w:t>ch</w:t>
      </w:r>
      <w:r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opatření v oblasti změny klimatu. </w:t>
      </w:r>
    </w:p>
    <w:p w14:paraId="5D14B71B" w14:textId="387F647C" w:rsidR="00164200" w:rsidRDefault="006C747B" w:rsidP="00164200">
      <w:pPr>
        <w:tabs>
          <w:tab w:val="left" w:pos="1820"/>
        </w:tabs>
        <w:spacing w:line="276" w:lineRule="auto"/>
        <w:jc w:val="both"/>
        <w:rPr>
          <w:rFonts w:ascii="Arial" w:eastAsia="MS Mincho" w:hAnsi="Arial" w:cs="Arial"/>
          <w:bCs/>
          <w:noProof/>
          <w:szCs w:val="20"/>
          <w:lang w:eastAsia="en-US"/>
        </w:rPr>
      </w:pPr>
      <w:r>
        <w:rPr>
          <w:rFonts w:ascii="Arial" w:eastAsia="MS Mincho" w:hAnsi="Arial" w:cs="Arial"/>
          <w:bCs/>
          <w:noProof/>
          <w:szCs w:val="20"/>
          <w:lang w:eastAsia="en-US"/>
        </w:rPr>
        <w:t>„</w:t>
      </w:r>
      <w:r w:rsidR="00D221D5" w:rsidRPr="006C747B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 xml:space="preserve">Tyto úspěchy </w:t>
      </w:r>
      <w:r w:rsidR="00D221D5" w:rsidRPr="00D221D5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>v</w:t>
      </w:r>
      <w:r w:rsidR="00D221D5" w:rsidRPr="007210C1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 xml:space="preserve"> oblasti udržitelnosti </w:t>
      </w:r>
      <w:r w:rsidR="00D221D5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 xml:space="preserve">jsou do začátku roku 2023 </w:t>
      </w:r>
      <w:r w:rsidR="00D221D5" w:rsidRPr="007210C1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>skutečně povzbuzující</w:t>
      </w:r>
      <w:r w:rsidR="008C75F3" w:rsidRPr="00036CC0">
        <w:rPr>
          <w:rFonts w:ascii="Arial" w:eastAsia="MS Mincho" w:hAnsi="Arial" w:cs="Arial"/>
          <w:bCs/>
          <w:noProof/>
          <w:szCs w:val="20"/>
          <w:lang w:eastAsia="en-US"/>
        </w:rPr>
        <w:t>,</w:t>
      </w:r>
      <w:r>
        <w:rPr>
          <w:rFonts w:ascii="Arial" w:eastAsia="MS Mincho" w:hAnsi="Arial" w:cs="Arial"/>
          <w:bCs/>
          <w:noProof/>
          <w:szCs w:val="20"/>
          <w:lang w:eastAsia="en-US"/>
        </w:rPr>
        <w:t>“</w:t>
      </w:r>
      <w:r w:rsidR="008C75F3" w:rsidRPr="00036CC0">
        <w:rPr>
          <w:rFonts w:ascii="Arial" w:eastAsia="MS Mincho" w:hAnsi="Arial" w:cs="Arial"/>
          <w:bCs/>
          <w:noProof/>
          <w:szCs w:val="20"/>
          <w:lang w:eastAsia="en-US"/>
        </w:rPr>
        <w:t xml:space="preserve"> řekla Gwenaelle Avice-Huet, ředitelka pro strategii a udržitelnost ve společnosti Schneider Electric. </w:t>
      </w:r>
      <w:r>
        <w:rPr>
          <w:rFonts w:ascii="Arial" w:eastAsia="MS Mincho" w:hAnsi="Arial" w:cs="Arial"/>
          <w:bCs/>
          <w:noProof/>
          <w:szCs w:val="20"/>
          <w:lang w:eastAsia="en-US"/>
        </w:rPr>
        <w:t>„</w:t>
      </w:r>
      <w:r w:rsidR="008C75F3" w:rsidRPr="007210C1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>Ukazuj</w:t>
      </w:r>
      <w:r w:rsidR="00D221D5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>í</w:t>
      </w:r>
      <w:r w:rsidR="008C75F3" w:rsidRPr="007210C1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>, že</w:t>
      </w:r>
      <w:r w:rsidR="00DF7181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 xml:space="preserve"> naše </w:t>
      </w:r>
      <w:r w:rsidR="008C75F3" w:rsidRPr="007210C1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 xml:space="preserve">důslednost, odhodlání a konkrétní dopady nezůstávají bez povšimnutí, a </w:t>
      </w:r>
      <w:r w:rsidR="007456E8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>připomínají</w:t>
      </w:r>
      <w:r w:rsidR="008C75F3" w:rsidRPr="007210C1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 xml:space="preserve">, že společnosti, jako jsme my a </w:t>
      </w:r>
      <w:r w:rsidR="00571364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>nám podobné z žebří</w:t>
      </w:r>
      <w:r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>č</w:t>
      </w:r>
      <w:r w:rsidR="00571364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 xml:space="preserve">ku </w:t>
      </w:r>
      <w:r w:rsidR="008C75F3" w:rsidRPr="007210C1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 xml:space="preserve">Global 100, </w:t>
      </w:r>
      <w:r w:rsidR="00571364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>mění věci k lepšímu</w:t>
      </w:r>
      <w:r w:rsidR="008C75F3" w:rsidRPr="007210C1">
        <w:rPr>
          <w:rFonts w:ascii="Arial" w:eastAsia="MS Mincho" w:hAnsi="Arial" w:cs="Arial"/>
          <w:bCs/>
          <w:i/>
          <w:iCs/>
          <w:noProof/>
          <w:szCs w:val="20"/>
          <w:lang w:eastAsia="en-US"/>
        </w:rPr>
        <w:t xml:space="preserve"> na všech úrovních</w:t>
      </w:r>
      <w:r w:rsidR="008C75F3">
        <w:rPr>
          <w:rFonts w:ascii="Arial" w:eastAsia="MS Mincho" w:hAnsi="Arial" w:cs="Arial"/>
          <w:bCs/>
          <w:noProof/>
          <w:szCs w:val="20"/>
          <w:lang w:eastAsia="en-US"/>
        </w:rPr>
        <w:t>,”</w:t>
      </w:r>
      <w:r w:rsidR="00DF7181">
        <w:rPr>
          <w:rFonts w:ascii="Arial" w:eastAsia="MS Mincho" w:hAnsi="Arial" w:cs="Arial"/>
          <w:bCs/>
          <w:noProof/>
          <w:szCs w:val="20"/>
          <w:lang w:eastAsia="en-US"/>
        </w:rPr>
        <w:t xml:space="preserve"> </w:t>
      </w:r>
      <w:r w:rsidR="008C75F3">
        <w:rPr>
          <w:rFonts w:ascii="Arial" w:eastAsia="MS Mincho" w:hAnsi="Arial" w:cs="Arial"/>
          <w:bCs/>
          <w:noProof/>
          <w:szCs w:val="20"/>
          <w:lang w:eastAsia="en-US"/>
        </w:rPr>
        <w:t>dodává.</w:t>
      </w:r>
    </w:p>
    <w:p w14:paraId="08ECBF2F" w14:textId="0A3EB002" w:rsidR="009B56B0" w:rsidRPr="00164200" w:rsidRDefault="00164200" w:rsidP="00164200">
      <w:pPr>
        <w:tabs>
          <w:tab w:val="left" w:pos="1820"/>
        </w:tabs>
        <w:spacing w:line="276" w:lineRule="auto"/>
        <w:jc w:val="both"/>
        <w:rPr>
          <w:rFonts w:ascii="Arial" w:eastAsia="MS Mincho" w:hAnsi="Arial" w:cs="Arial"/>
          <w:bCs/>
          <w:noProof/>
          <w:szCs w:val="20"/>
          <w:lang w:eastAsia="en-US"/>
        </w:rPr>
      </w:pPr>
      <w:r>
        <w:rPr>
          <w:rFonts w:ascii="Arial" w:eastAsia="MS Mincho" w:hAnsi="Arial" w:cs="Arial"/>
          <w:bCs/>
          <w:noProof/>
          <w:szCs w:val="20"/>
          <w:lang w:eastAsia="en-US"/>
        </w:rPr>
        <w:br w:type="column"/>
      </w:r>
      <w:r w:rsidR="009B56B0" w:rsidRPr="003C1182">
        <w:rPr>
          <w:rFonts w:ascii="Arial" w:hAnsi="Arial" w:cs="Arial"/>
          <w:b/>
          <w:bCs/>
          <w:i/>
          <w:iCs/>
          <w:szCs w:val="20"/>
        </w:rPr>
        <w:lastRenderedPageBreak/>
        <w:t>O společnosti Schneider Electric</w:t>
      </w:r>
    </w:p>
    <w:p w14:paraId="7D6F340E" w14:textId="77777777" w:rsidR="009B56B0" w:rsidRDefault="009B56B0" w:rsidP="009B56B0">
      <w:pPr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Cs w:val="20"/>
          <w:lang w:eastAsia="sk-SK"/>
        </w:rPr>
      </w:pPr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>Vizí společnosti Schneider Electric je umožnit každému co nejlépe využívat energii a dostupné zdroje, proto přinášíme pokrok a udržitelnost do všech oblastí života. Žijeme v souladu s heslem Life Is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nejlokálnější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1149AC47" w14:textId="77777777" w:rsidR="00F45B8E" w:rsidRPr="000E209C" w:rsidRDefault="00F45B8E" w:rsidP="00F961AD">
      <w:pPr>
        <w:pStyle w:val="Zkladntext"/>
        <w:ind w:right="-6"/>
        <w:rPr>
          <w:color w:val="231F20"/>
          <w:sz w:val="16"/>
          <w:szCs w:val="16"/>
          <w:lang w:val="de-DE"/>
        </w:rPr>
      </w:pPr>
    </w:p>
    <w:p w14:paraId="1814494B" w14:textId="77777777" w:rsidR="00A32F95" w:rsidRPr="00C010BE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1155E1B2" w14:textId="649E21C7" w:rsidR="0021212F" w:rsidRPr="00C010BE" w:rsidRDefault="007E418F" w:rsidP="00A32F95">
      <w:pPr>
        <w:spacing w:before="0" w:beforeAutospacing="0" w:after="0" w:afterAutospacing="0" w:line="276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eastAsia="cs-CZ" w:bidi="ug-CN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6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1C0BF0" w:rsidRPr="00AF2BEF" w:rsidRDefault="001C0BF0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F2BEF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18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1C0BF0" w:rsidRPr="00AF2BEF" w:rsidRDefault="001C0BF0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>Discover</w:t>
                      </w:r>
                      <w:proofErr w:type="spellEnd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>Life</w:t>
                      </w:r>
                      <w:proofErr w:type="spellEnd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 xml:space="preserve">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/>
          <w:sz w:val="16"/>
          <w:szCs w:val="16"/>
        </w:rPr>
        <w:tab/>
      </w:r>
    </w:p>
    <w:p w14:paraId="26C035B8" w14:textId="12EB75A9" w:rsidR="0021212F" w:rsidRPr="00C010BE" w:rsidRDefault="00A5617D" w:rsidP="00AD64A6">
      <w:pPr>
        <w:spacing w:before="240" w:beforeAutospacing="0" w:after="240" w:afterAutospacing="0" w:line="200" w:lineRule="exact"/>
        <w:rPr>
          <w:rFonts w:ascii="Arial" w:hAnsi="Arial" w:cs="Arial"/>
          <w:b/>
          <w:szCs w:val="20"/>
        </w:rPr>
      </w:pPr>
      <w:r>
        <w:rPr>
          <w:rFonts w:ascii="Arial" w:hAnsi="Arial"/>
          <w:b/>
          <w:szCs w:val="20"/>
        </w:rPr>
        <w:t>Další zdroje:</w:t>
      </w:r>
    </w:p>
    <w:p w14:paraId="143D51B7" w14:textId="77777777" w:rsidR="008C75F3" w:rsidRPr="008C75F3" w:rsidRDefault="008C75F3" w:rsidP="008C75F3">
      <w:pPr>
        <w:spacing w:after="0" w:afterAutospacing="0"/>
        <w:rPr>
          <w:rFonts w:ascii="Arial" w:hAnsi="Arial"/>
          <w:b/>
          <w:bCs/>
        </w:rPr>
      </w:pPr>
      <w:r w:rsidRPr="008C75F3">
        <w:rPr>
          <w:rFonts w:ascii="Arial" w:hAnsi="Arial"/>
          <w:b/>
          <w:bCs/>
        </w:rPr>
        <w:t>Výkonnost společnosti Schneider Electric v oblasti ESG je sledována a zveřejňována čtvrtletně jako součást finančních výsledků. Více informací je k dispozici zde:</w:t>
      </w:r>
    </w:p>
    <w:p w14:paraId="0F749580" w14:textId="2E6B8616" w:rsidR="008C75F3" w:rsidRPr="008C75F3" w:rsidRDefault="00000000" w:rsidP="008C75F3">
      <w:pPr>
        <w:pStyle w:val="Odstavecseseznamem"/>
        <w:numPr>
          <w:ilvl w:val="0"/>
          <w:numId w:val="29"/>
        </w:numPr>
        <w:spacing w:after="0" w:afterAutospacing="0"/>
        <w:rPr>
          <w:rFonts w:ascii="Arial" w:hAnsi="Arial"/>
          <w:b/>
          <w:bCs/>
        </w:rPr>
      </w:pPr>
      <w:hyperlink r:id="rId17" w:history="1">
        <w:r w:rsidR="008C75F3" w:rsidRPr="008C75F3">
          <w:rPr>
            <w:rStyle w:val="Hypertextovodkaz"/>
            <w:rFonts w:ascii="Arial" w:hAnsi="Arial"/>
            <w:b/>
            <w:bCs/>
          </w:rPr>
          <w:t>Zprávy o udržitelném rozvoji</w:t>
        </w:r>
      </w:hyperlink>
      <w:r w:rsidR="008C75F3" w:rsidRPr="008C75F3">
        <w:rPr>
          <w:rFonts w:ascii="Arial" w:hAnsi="Arial"/>
          <w:b/>
          <w:bCs/>
        </w:rPr>
        <w:t xml:space="preserve"> </w:t>
      </w:r>
    </w:p>
    <w:p w14:paraId="069815F0" w14:textId="603AA7F4" w:rsidR="008C75F3" w:rsidRPr="008C75F3" w:rsidRDefault="00000000" w:rsidP="008C75F3">
      <w:pPr>
        <w:pStyle w:val="Odstavecseseznamem"/>
        <w:numPr>
          <w:ilvl w:val="0"/>
          <w:numId w:val="29"/>
        </w:numPr>
        <w:spacing w:after="0" w:afterAutospacing="0"/>
        <w:rPr>
          <w:rFonts w:ascii="Arial" w:hAnsi="Arial"/>
          <w:b/>
          <w:bCs/>
        </w:rPr>
      </w:pPr>
      <w:hyperlink r:id="rId18" w:history="1">
        <w:r w:rsidR="008C75F3" w:rsidRPr="008C75F3">
          <w:rPr>
            <w:rStyle w:val="Hypertextovodkaz"/>
            <w:rFonts w:ascii="Arial" w:hAnsi="Arial"/>
            <w:b/>
            <w:bCs/>
          </w:rPr>
          <w:t>Často kladené otázky (FAQ) týkající se ESG</w:t>
        </w:r>
      </w:hyperlink>
      <w:r w:rsidR="008C75F3" w:rsidRPr="008C75F3">
        <w:rPr>
          <w:rFonts w:ascii="Arial" w:hAnsi="Arial"/>
          <w:b/>
          <w:bCs/>
        </w:rPr>
        <w:t xml:space="preserve"> </w:t>
      </w:r>
    </w:p>
    <w:p w14:paraId="717C69BB" w14:textId="2E2B1FE8" w:rsidR="008C75F3" w:rsidRPr="008C75F3" w:rsidRDefault="00000000" w:rsidP="008C75F3">
      <w:pPr>
        <w:pStyle w:val="Odstavecseseznamem"/>
        <w:numPr>
          <w:ilvl w:val="0"/>
          <w:numId w:val="29"/>
        </w:numPr>
        <w:spacing w:after="0" w:afterAutospacing="0"/>
        <w:rPr>
          <w:rFonts w:ascii="Arial" w:hAnsi="Arial" w:cs="Arial"/>
          <w:b/>
          <w:bCs/>
        </w:rPr>
      </w:pPr>
      <w:hyperlink r:id="rId19" w:history="1">
        <w:r w:rsidR="008C75F3" w:rsidRPr="008C75F3">
          <w:rPr>
            <w:rStyle w:val="Hypertextovodkaz"/>
            <w:rFonts w:ascii="Arial" w:hAnsi="Arial"/>
            <w:b/>
            <w:bCs/>
          </w:rPr>
          <w:t>Ocenění a uznání společnosti Schneider</w:t>
        </w:r>
      </w:hyperlink>
    </w:p>
    <w:p w14:paraId="14A9A243" w14:textId="77777777" w:rsidR="008C75F3" w:rsidRPr="008C75F3" w:rsidRDefault="008C75F3" w:rsidP="008C75F3">
      <w:pPr>
        <w:pStyle w:val="Odstavecseseznamem"/>
        <w:spacing w:after="0" w:afterAutospacing="0"/>
        <w:rPr>
          <w:rFonts w:ascii="Arial" w:hAnsi="Arial" w:cs="Arial"/>
          <w:b/>
          <w:bCs/>
        </w:rPr>
      </w:pPr>
    </w:p>
    <w:p w14:paraId="081B18A6" w14:textId="2C6AB4DF" w:rsidR="00C44598" w:rsidRPr="008C75F3" w:rsidRDefault="009B56B0" w:rsidP="00165ECD">
      <w:pPr>
        <w:spacing w:after="0" w:afterAutospacing="0"/>
        <w:rPr>
          <w:rFonts w:ascii="Arial" w:hAnsi="Arial" w:cs="Arial"/>
          <w:b/>
          <w:bCs/>
        </w:rPr>
      </w:pPr>
      <w:r w:rsidRPr="008C75F3">
        <w:rPr>
          <w:rFonts w:ascii="Arial" w:hAnsi="Arial"/>
          <w:b/>
          <w:bCs/>
        </w:rPr>
        <w:t>Sledujte</w:t>
      </w:r>
      <w:r w:rsidR="00A5617D" w:rsidRPr="008C75F3">
        <w:rPr>
          <w:rFonts w:ascii="Arial" w:hAnsi="Arial"/>
          <w:b/>
          <w:bCs/>
        </w:rPr>
        <w:t xml:space="preserve"> nás</w:t>
      </w:r>
      <w:r w:rsidR="00967223" w:rsidRPr="008C75F3">
        <w:rPr>
          <w:rFonts w:ascii="Arial" w:hAnsi="Arial"/>
          <w:b/>
          <w:bCs/>
        </w:rPr>
        <w:t xml:space="preserve">: </w:t>
      </w:r>
      <w:r w:rsidR="00967223">
        <w:rPr>
          <w:noProof/>
          <w:szCs w:val="20"/>
          <w:lang w:eastAsia="cs-CZ" w:bidi="ug-CN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8C75F3">
        <w:rPr>
          <w:rFonts w:ascii="Arial" w:hAnsi="Arial"/>
          <w:b/>
          <w:bCs/>
        </w:rPr>
        <w:t xml:space="preserve"> </w:t>
      </w:r>
      <w:r w:rsidR="00967223">
        <w:rPr>
          <w:noProof/>
          <w:szCs w:val="20"/>
          <w:lang w:eastAsia="cs-CZ" w:bidi="ug-CN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8C75F3">
        <w:rPr>
          <w:rFonts w:ascii="Arial" w:hAnsi="Arial"/>
          <w:b/>
          <w:bCs/>
        </w:rPr>
        <w:t xml:space="preserve"> </w:t>
      </w:r>
      <w:r w:rsidR="00967223">
        <w:rPr>
          <w:noProof/>
          <w:szCs w:val="20"/>
          <w:lang w:eastAsia="cs-CZ" w:bidi="ug-CN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8C75F3">
        <w:rPr>
          <w:rFonts w:ascii="Arial" w:hAnsi="Arial"/>
          <w:b/>
          <w:bCs/>
        </w:rPr>
        <w:t xml:space="preserve"> </w:t>
      </w:r>
      <w:r w:rsidR="00967223">
        <w:rPr>
          <w:noProof/>
          <w:szCs w:val="20"/>
          <w:lang w:eastAsia="cs-CZ" w:bidi="ug-CN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8C75F3">
        <w:rPr>
          <w:rFonts w:ascii="Arial" w:hAnsi="Arial"/>
          <w:b/>
          <w:bCs/>
        </w:rPr>
        <w:t xml:space="preserve"> </w:t>
      </w:r>
      <w:r w:rsidR="00967223">
        <w:rPr>
          <w:noProof/>
          <w:color w:val="0950D0"/>
          <w:sz w:val="32"/>
          <w:szCs w:val="32"/>
          <w:lang w:eastAsia="cs-CZ" w:bidi="ug-CN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223" w:rsidRPr="008C75F3">
        <w:rPr>
          <w:rFonts w:ascii="Arial" w:hAnsi="Arial"/>
          <w:b/>
          <w:bCs/>
        </w:rPr>
        <w:t xml:space="preserve"> </w:t>
      </w:r>
      <w:r w:rsidR="00967223">
        <w:rPr>
          <w:noProof/>
          <w:lang w:eastAsia="cs-CZ" w:bidi="ug-CN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1BC1" w14:textId="24D21FF6" w:rsidR="00284F88" w:rsidRPr="00C010BE" w:rsidRDefault="00284F88" w:rsidP="00A849EC">
      <w:pPr>
        <w:spacing w:after="0" w:afterAutospacing="0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Hashtag</w:t>
      </w:r>
      <w:r w:rsidR="00A5617D">
        <w:rPr>
          <w:rFonts w:ascii="Arial" w:hAnsi="Arial"/>
          <w:b/>
          <w:color w:val="000000"/>
          <w:szCs w:val="20"/>
        </w:rPr>
        <w:t>y</w:t>
      </w:r>
      <w:r>
        <w:rPr>
          <w:rFonts w:ascii="Arial" w:hAnsi="Arial"/>
          <w:b/>
          <w:szCs w:val="20"/>
        </w:rPr>
        <w:t>: #LifeIsOn #sustainability</w:t>
      </w:r>
      <w:r w:rsidR="00036B1E">
        <w:rPr>
          <w:rFonts w:ascii="Arial" w:hAnsi="Arial"/>
          <w:b/>
          <w:szCs w:val="20"/>
        </w:rPr>
        <w:t xml:space="preserve"> </w:t>
      </w:r>
      <w:r w:rsidR="008C75F3" w:rsidRPr="008C75F3">
        <w:rPr>
          <w:rFonts w:ascii="Arial" w:hAnsi="Arial"/>
          <w:b/>
          <w:szCs w:val="20"/>
        </w:rPr>
        <w:t>#ESG #ImpactCompany #Sustainability</w:t>
      </w:r>
    </w:p>
    <w:sectPr w:rsidR="00284F88" w:rsidRPr="00C010BE" w:rsidSect="004648B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BF70" w14:textId="77777777" w:rsidR="00261DEB" w:rsidRDefault="00261DEB" w:rsidP="00B230CF">
      <w:r>
        <w:separator/>
      </w:r>
    </w:p>
  </w:endnote>
  <w:endnote w:type="continuationSeparator" w:id="0">
    <w:p w14:paraId="7739B735" w14:textId="77777777" w:rsidR="00261DEB" w:rsidRDefault="00261DEB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80002003" w:usb1="80000000" w:usb2="00000008" w:usb3="00000000" w:csb0="00000041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1C0BF0" w:rsidRDefault="001C0BF0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1C0BF0" w:rsidRDefault="001C0BF0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1C0BF0" w:rsidRPr="00673AA2" w:rsidRDefault="001C0BF0" w:rsidP="003E0A42">
    <w:pPr>
      <w:pStyle w:val="Zpat"/>
      <w:ind w:right="360"/>
      <w:rPr>
        <w:rFonts w:ascii="Arial Rounded MT Std Light" w:hAnsi="Arial Rounded MT Std Light"/>
        <w:sz w:val="16"/>
        <w:szCs w:val="16"/>
      </w:rPr>
    </w:pPr>
    <w:r>
      <w:rPr>
        <w:rFonts w:asciiTheme="minorHAnsi" w:hAnsiTheme="minorHAnsi"/>
        <w:noProof/>
        <w:sz w:val="24"/>
        <w:lang w:eastAsia="cs-CZ" w:bidi="ug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72AF2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rPr>
        <w:rFonts w:ascii="Arial Rounded MT Std Light" w:hAnsi="Arial Rounded MT Std Light"/>
        <w:sz w:val="16"/>
        <w:szCs w:val="16"/>
      </w:rPr>
      <w:t xml:space="preserve">Strana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BB61" w14:textId="1F2BFEC7" w:rsidR="001C0BF0" w:rsidRPr="003E0A42" w:rsidRDefault="00BF7406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noProof/>
        <w:color w:val="595959" w:themeColor="text1" w:themeTint="A6"/>
        <w:sz w:val="16"/>
        <w:szCs w:val="16"/>
        <w:lang w:eastAsia="cs-CZ" w:bidi="ug-CN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D9CC4A" wp14:editId="4FB82BA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182FBE" w14:textId="78F08B06" w:rsidR="00BF7406" w:rsidRPr="00BF7406" w:rsidRDefault="00BF7406" w:rsidP="00BF7406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9CC4A" id="_x0000_t202" coordsize="21600,21600" o:spt="202" path="m,l,21600r21600,l21600,xe">
              <v:stroke joinstyle="miter"/>
              <v:path gradientshapeok="t" o:connecttype="rect"/>
            </v:shapetype>
            <v:shape id="MSIPCM3a08451cb24a0ad1c56b0465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11182FBE" w14:textId="78F08B06" w:rsidR="00BF7406" w:rsidRPr="00BF7406" w:rsidRDefault="00BF7406" w:rsidP="00BF7406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595959" w:themeColor="text1" w:themeTint="A6"/>
        <w:sz w:val="16"/>
        <w:szCs w:val="16"/>
      </w:rPr>
      <w:t xml:space="preserve">Strana | </w:t>
    </w:r>
    <w:r w:rsidR="001C0BF0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1C0BF0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1C0BF0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5C253D">
      <w:rPr>
        <w:rStyle w:val="slostrnky"/>
        <w:noProof/>
        <w:color w:val="595959" w:themeColor="text1" w:themeTint="A6"/>
        <w:sz w:val="16"/>
        <w:szCs w:val="16"/>
      </w:rPr>
      <w:t>2</w:t>
    </w:r>
    <w:r w:rsidR="001C0BF0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1C0BF0" w:rsidRDefault="001C0BF0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noProof/>
        <w:sz w:val="16"/>
        <w:szCs w:val="16"/>
        <w:lang w:eastAsia="cs-CZ" w:bidi="u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5ECEA9" id="Rectangle 19" o:spid="_x0000_s1026" style="position:absolute;margin-left:-74.95pt;margin-top:12.35pt;width:62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p w14:paraId="0EE93561" w14:textId="77777777" w:rsidR="001C0BF0" w:rsidRDefault="001C0BF0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358B5489" w:rsidR="001C0BF0" w:rsidRPr="00673AA2" w:rsidRDefault="00AF2BEF" w:rsidP="00673AA2">
    <w:pPr>
      <w:pStyle w:val="Zpat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36CC49" wp14:editId="7A47CF0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07DE5" w14:textId="77777777" w:rsidR="00AF2BEF" w:rsidRPr="00FF7B63" w:rsidRDefault="00AF2BEF" w:rsidP="00AF2B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7FBA9FA4" w14:textId="77777777" w:rsidR="00AF2BEF" w:rsidRPr="00AC3592" w:rsidRDefault="00AF2BEF" w:rsidP="00AF2BE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6CC49" id="Pole tekstowe 3" o:spid="_x0000_s1029" type="#_x0000_t202" style="position:absolute;margin-left:0;margin-top:0;width:152.85pt;height:73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CfXqOjbAAAABQEAAA8AAAAAAAAA&#10;AAAAAAAAzAQAAGRycy9kb3ducmV2LnhtbFBLBQYAAAAABAAEAPMAAADUBQAAAAA=&#10;" filled="f" stroked="f">
              <v:textbox>
                <w:txbxContent>
                  <w:p w14:paraId="5C107DE5" w14:textId="77777777" w:rsidR="00AF2BEF" w:rsidRPr="00FF7B63" w:rsidRDefault="00AF2BEF" w:rsidP="00AF2BEF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7FBA9FA4" w14:textId="77777777" w:rsidR="00AF2BEF" w:rsidRPr="00AC3592" w:rsidRDefault="00AF2BEF" w:rsidP="00AF2BE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FF83" w14:textId="77777777" w:rsidR="00272B99" w:rsidRDefault="00272B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0780" w14:textId="77777777" w:rsidR="00261DEB" w:rsidRDefault="00261DEB" w:rsidP="00B230CF">
      <w:r>
        <w:separator/>
      </w:r>
    </w:p>
  </w:footnote>
  <w:footnote w:type="continuationSeparator" w:id="0">
    <w:p w14:paraId="06EACE1F" w14:textId="77777777" w:rsidR="00261DEB" w:rsidRDefault="00261DEB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1C0BF0" w:rsidRPr="002D65CB" w:rsidRDefault="001C0BF0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/>
        <w:noProof/>
        <w:color w:val="595959" w:themeColor="text1" w:themeTint="A6"/>
        <w:sz w:val="57"/>
        <w:szCs w:val="57"/>
        <w:lang w:eastAsia="cs-CZ" w:bidi="ug-CN"/>
      </w:rPr>
      <w:drawing>
        <wp:anchor distT="0" distB="0" distL="114300" distR="114300" simplePos="0" relativeHeight="251653120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/>
        <w:noProof/>
        <w:color w:val="595959" w:themeColor="text1" w:themeTint="A6"/>
        <w:sz w:val="57"/>
        <w:szCs w:val="57"/>
        <w:lang w:eastAsia="cs-CZ" w:bidi="ug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1C0BF0" w:rsidRDefault="001C0BF0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1C0BF0" w:rsidRDefault="001C0BF0" w:rsidP="002D65CB"/>
                </w:txbxContent>
              </v:textbox>
              <w10:wrap type="square"/>
            </v:shape>
          </w:pict>
        </mc:Fallback>
      </mc:AlternateContent>
    </w:r>
    <w:r>
      <w:rPr>
        <w:rFonts w:ascii="Arial Rounded MT Std Light" w:hAnsi="Arial Rounded MT Std Light"/>
        <w:color w:val="595959" w:themeColor="text1" w:themeTint="A6"/>
        <w:sz w:val="57"/>
        <w:szCs w:val="57"/>
      </w:rPr>
      <w:t xml:space="preserve">Tisková zpráva                      </w:t>
    </w:r>
  </w:p>
  <w:p w14:paraId="0F7C4EA6" w14:textId="77777777" w:rsidR="001C0BF0" w:rsidRPr="00501D81" w:rsidRDefault="001C0BF0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ABA7" w14:textId="2A02DEB7" w:rsidR="001C0BF0" w:rsidRDefault="001C0BF0" w:rsidP="00C010BE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>
      <w:rPr>
        <w:rFonts w:ascii="Arial" w:hAnsi="Arial"/>
        <w:noProof/>
        <w:color w:val="595959" w:themeColor="text1" w:themeTint="A6"/>
        <w:sz w:val="40"/>
        <w:szCs w:val="40"/>
        <w:lang w:eastAsia="cs-CZ" w:bidi="ug-CN"/>
      </w:rPr>
      <w:drawing>
        <wp:anchor distT="0" distB="0" distL="114300" distR="114300" simplePos="0" relativeHeight="251648000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40CB" w14:textId="77777777" w:rsidR="00272B99" w:rsidRDefault="00272B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7DE1"/>
    <w:multiLevelType w:val="hybridMultilevel"/>
    <w:tmpl w:val="43CC56E0"/>
    <w:lvl w:ilvl="0" w:tplc="3CF26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25A91"/>
    <w:multiLevelType w:val="hybridMultilevel"/>
    <w:tmpl w:val="8F8E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51E2"/>
    <w:multiLevelType w:val="hybridMultilevel"/>
    <w:tmpl w:val="1550DC3A"/>
    <w:lvl w:ilvl="0" w:tplc="6FF453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A0CA7"/>
    <w:multiLevelType w:val="hybridMultilevel"/>
    <w:tmpl w:val="046E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74573"/>
    <w:multiLevelType w:val="hybridMultilevel"/>
    <w:tmpl w:val="F6885D2C"/>
    <w:lvl w:ilvl="0" w:tplc="8812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C0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6F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6E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65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4F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0A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0B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22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B37CD"/>
    <w:multiLevelType w:val="hybridMultilevel"/>
    <w:tmpl w:val="87E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5B1A"/>
    <w:multiLevelType w:val="hybridMultilevel"/>
    <w:tmpl w:val="5EC8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7BE7"/>
    <w:multiLevelType w:val="hybridMultilevel"/>
    <w:tmpl w:val="8A16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55B86"/>
    <w:multiLevelType w:val="hybridMultilevel"/>
    <w:tmpl w:val="D67E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6339E"/>
    <w:multiLevelType w:val="hybridMultilevel"/>
    <w:tmpl w:val="DB4E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A1745"/>
    <w:multiLevelType w:val="hybridMultilevel"/>
    <w:tmpl w:val="B346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718">
    <w:abstractNumId w:val="23"/>
  </w:num>
  <w:num w:numId="2" w16cid:durableId="1873806074">
    <w:abstractNumId w:val="9"/>
  </w:num>
  <w:num w:numId="3" w16cid:durableId="1231844249">
    <w:abstractNumId w:val="0"/>
    <w:lvlOverride w:ilvl="0">
      <w:startOverride w:val="1"/>
    </w:lvlOverride>
  </w:num>
  <w:num w:numId="4" w16cid:durableId="1004015728">
    <w:abstractNumId w:val="14"/>
  </w:num>
  <w:num w:numId="5" w16cid:durableId="1943102612">
    <w:abstractNumId w:val="14"/>
  </w:num>
  <w:num w:numId="6" w16cid:durableId="788207827">
    <w:abstractNumId w:val="2"/>
  </w:num>
  <w:num w:numId="7" w16cid:durableId="997611120">
    <w:abstractNumId w:val="26"/>
  </w:num>
  <w:num w:numId="8" w16cid:durableId="199976371">
    <w:abstractNumId w:val="15"/>
  </w:num>
  <w:num w:numId="9" w16cid:durableId="1386681737">
    <w:abstractNumId w:val="20"/>
  </w:num>
  <w:num w:numId="10" w16cid:durableId="1018699807">
    <w:abstractNumId w:val="4"/>
  </w:num>
  <w:num w:numId="11" w16cid:durableId="1770348564">
    <w:abstractNumId w:val="28"/>
  </w:num>
  <w:num w:numId="12" w16cid:durableId="1734424072">
    <w:abstractNumId w:val="19"/>
  </w:num>
  <w:num w:numId="13" w16cid:durableId="619722486">
    <w:abstractNumId w:val="27"/>
  </w:num>
  <w:num w:numId="14" w16cid:durableId="1228804709">
    <w:abstractNumId w:val="1"/>
  </w:num>
  <w:num w:numId="15" w16cid:durableId="48921271">
    <w:abstractNumId w:val="18"/>
  </w:num>
  <w:num w:numId="16" w16cid:durableId="1811051809">
    <w:abstractNumId w:val="12"/>
  </w:num>
  <w:num w:numId="17" w16cid:durableId="255404717">
    <w:abstractNumId w:val="22"/>
  </w:num>
  <w:num w:numId="18" w16cid:durableId="191770204">
    <w:abstractNumId w:val="3"/>
  </w:num>
  <w:num w:numId="19" w16cid:durableId="342517334">
    <w:abstractNumId w:val="6"/>
  </w:num>
  <w:num w:numId="20" w16cid:durableId="1614559030">
    <w:abstractNumId w:val="16"/>
  </w:num>
  <w:num w:numId="21" w16cid:durableId="918752250">
    <w:abstractNumId w:val="21"/>
  </w:num>
  <w:num w:numId="22" w16cid:durableId="4677435">
    <w:abstractNumId w:val="25"/>
  </w:num>
  <w:num w:numId="23" w16cid:durableId="1168249907">
    <w:abstractNumId w:val="10"/>
  </w:num>
  <w:num w:numId="24" w16cid:durableId="2144881900">
    <w:abstractNumId w:val="13"/>
  </w:num>
  <w:num w:numId="25" w16cid:durableId="2092778085">
    <w:abstractNumId w:val="11"/>
  </w:num>
  <w:num w:numId="26" w16cid:durableId="1844928498">
    <w:abstractNumId w:val="5"/>
  </w:num>
  <w:num w:numId="27" w16cid:durableId="2095320390">
    <w:abstractNumId w:val="29"/>
  </w:num>
  <w:num w:numId="28" w16cid:durableId="1135372914">
    <w:abstractNumId w:val="24"/>
  </w:num>
  <w:num w:numId="29" w16cid:durableId="1582526221">
    <w:abstractNumId w:val="17"/>
  </w:num>
  <w:num w:numId="30" w16cid:durableId="759108850">
    <w:abstractNumId w:val="7"/>
  </w:num>
  <w:num w:numId="31" w16cid:durableId="934629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MTK0MDQ2MzAyNjNX0lEKTi0uzszPAykwqgUAkKggaywAAAA="/>
  </w:docVars>
  <w:rsids>
    <w:rsidRoot w:val="00B230CF"/>
    <w:rsid w:val="00002B2B"/>
    <w:rsid w:val="00003F4F"/>
    <w:rsid w:val="00003FE5"/>
    <w:rsid w:val="00004BBC"/>
    <w:rsid w:val="000066FE"/>
    <w:rsid w:val="0000770E"/>
    <w:rsid w:val="00012D6C"/>
    <w:rsid w:val="00020110"/>
    <w:rsid w:val="000229D0"/>
    <w:rsid w:val="00023361"/>
    <w:rsid w:val="00023453"/>
    <w:rsid w:val="00030101"/>
    <w:rsid w:val="0003233D"/>
    <w:rsid w:val="00035046"/>
    <w:rsid w:val="00036B1E"/>
    <w:rsid w:val="00040316"/>
    <w:rsid w:val="00043F0D"/>
    <w:rsid w:val="000449AC"/>
    <w:rsid w:val="00045737"/>
    <w:rsid w:val="00061D4D"/>
    <w:rsid w:val="00070C31"/>
    <w:rsid w:val="00083F89"/>
    <w:rsid w:val="000913FC"/>
    <w:rsid w:val="00091ECC"/>
    <w:rsid w:val="00093605"/>
    <w:rsid w:val="000972BF"/>
    <w:rsid w:val="000A1245"/>
    <w:rsid w:val="000A14D6"/>
    <w:rsid w:val="000A313D"/>
    <w:rsid w:val="000A49BC"/>
    <w:rsid w:val="000A6E9B"/>
    <w:rsid w:val="000A7472"/>
    <w:rsid w:val="000B1608"/>
    <w:rsid w:val="000B39BF"/>
    <w:rsid w:val="000B432F"/>
    <w:rsid w:val="000B7042"/>
    <w:rsid w:val="000C6A6C"/>
    <w:rsid w:val="000C7550"/>
    <w:rsid w:val="000D1708"/>
    <w:rsid w:val="000D3C33"/>
    <w:rsid w:val="000D662D"/>
    <w:rsid w:val="000D6A25"/>
    <w:rsid w:val="000E209C"/>
    <w:rsid w:val="000E3FB6"/>
    <w:rsid w:val="000F249B"/>
    <w:rsid w:val="00101114"/>
    <w:rsid w:val="00104B9E"/>
    <w:rsid w:val="00110E9D"/>
    <w:rsid w:val="001118FB"/>
    <w:rsid w:val="00113185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4200"/>
    <w:rsid w:val="00165446"/>
    <w:rsid w:val="00165ECD"/>
    <w:rsid w:val="001668A4"/>
    <w:rsid w:val="00167F97"/>
    <w:rsid w:val="00173941"/>
    <w:rsid w:val="00175657"/>
    <w:rsid w:val="00180038"/>
    <w:rsid w:val="00183788"/>
    <w:rsid w:val="00183AD7"/>
    <w:rsid w:val="00183B6C"/>
    <w:rsid w:val="00184EB1"/>
    <w:rsid w:val="001A5998"/>
    <w:rsid w:val="001A5999"/>
    <w:rsid w:val="001B580D"/>
    <w:rsid w:val="001C0BF0"/>
    <w:rsid w:val="001D3A4B"/>
    <w:rsid w:val="001D7F7D"/>
    <w:rsid w:val="001F1D7C"/>
    <w:rsid w:val="00202273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16183"/>
    <w:rsid w:val="00220E59"/>
    <w:rsid w:val="00221D68"/>
    <w:rsid w:val="00226CF6"/>
    <w:rsid w:val="0023110F"/>
    <w:rsid w:val="00234B32"/>
    <w:rsid w:val="00245FB4"/>
    <w:rsid w:val="00251162"/>
    <w:rsid w:val="00253E00"/>
    <w:rsid w:val="0025404D"/>
    <w:rsid w:val="002551F1"/>
    <w:rsid w:val="00261D73"/>
    <w:rsid w:val="00261DEB"/>
    <w:rsid w:val="002718C4"/>
    <w:rsid w:val="00272B99"/>
    <w:rsid w:val="00272D28"/>
    <w:rsid w:val="00274B66"/>
    <w:rsid w:val="00277EB4"/>
    <w:rsid w:val="00282B4C"/>
    <w:rsid w:val="002836DF"/>
    <w:rsid w:val="00284F88"/>
    <w:rsid w:val="0029258F"/>
    <w:rsid w:val="00295E1B"/>
    <w:rsid w:val="00297AB0"/>
    <w:rsid w:val="002A22ED"/>
    <w:rsid w:val="002A250E"/>
    <w:rsid w:val="002A2A39"/>
    <w:rsid w:val="002A6AC9"/>
    <w:rsid w:val="002A7458"/>
    <w:rsid w:val="002B451B"/>
    <w:rsid w:val="002B4EE5"/>
    <w:rsid w:val="002C43F1"/>
    <w:rsid w:val="002D0BC2"/>
    <w:rsid w:val="002D42C8"/>
    <w:rsid w:val="002D5196"/>
    <w:rsid w:val="002D5DBE"/>
    <w:rsid w:val="002D65CB"/>
    <w:rsid w:val="002F1CF7"/>
    <w:rsid w:val="002F46CA"/>
    <w:rsid w:val="002F5459"/>
    <w:rsid w:val="00301DA0"/>
    <w:rsid w:val="00303609"/>
    <w:rsid w:val="00311F5A"/>
    <w:rsid w:val="00313A7E"/>
    <w:rsid w:val="00321849"/>
    <w:rsid w:val="003278E2"/>
    <w:rsid w:val="00327FA6"/>
    <w:rsid w:val="00330CAB"/>
    <w:rsid w:val="00332358"/>
    <w:rsid w:val="0033722D"/>
    <w:rsid w:val="00340373"/>
    <w:rsid w:val="003448B0"/>
    <w:rsid w:val="00350ED7"/>
    <w:rsid w:val="00351F8D"/>
    <w:rsid w:val="00352FC9"/>
    <w:rsid w:val="00355206"/>
    <w:rsid w:val="00355C07"/>
    <w:rsid w:val="00360EBC"/>
    <w:rsid w:val="0036319A"/>
    <w:rsid w:val="0036398D"/>
    <w:rsid w:val="00364ABF"/>
    <w:rsid w:val="00365144"/>
    <w:rsid w:val="003660A7"/>
    <w:rsid w:val="003767E8"/>
    <w:rsid w:val="003A0CF6"/>
    <w:rsid w:val="003A5B48"/>
    <w:rsid w:val="003A6CB1"/>
    <w:rsid w:val="003C0883"/>
    <w:rsid w:val="003D5BD8"/>
    <w:rsid w:val="003E0A42"/>
    <w:rsid w:val="003E67EE"/>
    <w:rsid w:val="003F140D"/>
    <w:rsid w:val="003F351D"/>
    <w:rsid w:val="003F798B"/>
    <w:rsid w:val="00400557"/>
    <w:rsid w:val="004020D1"/>
    <w:rsid w:val="00402968"/>
    <w:rsid w:val="00405836"/>
    <w:rsid w:val="004110DE"/>
    <w:rsid w:val="00413908"/>
    <w:rsid w:val="00416E99"/>
    <w:rsid w:val="0041709C"/>
    <w:rsid w:val="004225DA"/>
    <w:rsid w:val="004326DC"/>
    <w:rsid w:val="0043589A"/>
    <w:rsid w:val="00436959"/>
    <w:rsid w:val="00443C74"/>
    <w:rsid w:val="0044535A"/>
    <w:rsid w:val="0044540B"/>
    <w:rsid w:val="0044572A"/>
    <w:rsid w:val="00446481"/>
    <w:rsid w:val="00446EB0"/>
    <w:rsid w:val="0045370D"/>
    <w:rsid w:val="004648BA"/>
    <w:rsid w:val="00464D2F"/>
    <w:rsid w:val="00471EF1"/>
    <w:rsid w:val="004734E0"/>
    <w:rsid w:val="00480591"/>
    <w:rsid w:val="00492817"/>
    <w:rsid w:val="00493E4E"/>
    <w:rsid w:val="004A0106"/>
    <w:rsid w:val="004A1D3D"/>
    <w:rsid w:val="004A39DF"/>
    <w:rsid w:val="004A7E06"/>
    <w:rsid w:val="004B1588"/>
    <w:rsid w:val="004B5FB2"/>
    <w:rsid w:val="004C1B07"/>
    <w:rsid w:val="004C4D4E"/>
    <w:rsid w:val="004C52BC"/>
    <w:rsid w:val="004C7D26"/>
    <w:rsid w:val="004D13B5"/>
    <w:rsid w:val="004D32A8"/>
    <w:rsid w:val="004D5ED0"/>
    <w:rsid w:val="004E32FB"/>
    <w:rsid w:val="004F18DB"/>
    <w:rsid w:val="004F4B69"/>
    <w:rsid w:val="00500587"/>
    <w:rsid w:val="00501D81"/>
    <w:rsid w:val="00506C46"/>
    <w:rsid w:val="0051242C"/>
    <w:rsid w:val="00512B01"/>
    <w:rsid w:val="00513FAE"/>
    <w:rsid w:val="00524054"/>
    <w:rsid w:val="00526BE0"/>
    <w:rsid w:val="00534E84"/>
    <w:rsid w:val="00545E7C"/>
    <w:rsid w:val="00554A2D"/>
    <w:rsid w:val="00554C01"/>
    <w:rsid w:val="00557DBD"/>
    <w:rsid w:val="00562DE2"/>
    <w:rsid w:val="00564056"/>
    <w:rsid w:val="005642FF"/>
    <w:rsid w:val="00565762"/>
    <w:rsid w:val="005678B9"/>
    <w:rsid w:val="00571364"/>
    <w:rsid w:val="005716AD"/>
    <w:rsid w:val="005718A5"/>
    <w:rsid w:val="0057353F"/>
    <w:rsid w:val="00573D76"/>
    <w:rsid w:val="00584F11"/>
    <w:rsid w:val="00587390"/>
    <w:rsid w:val="00587B05"/>
    <w:rsid w:val="00591609"/>
    <w:rsid w:val="005954A0"/>
    <w:rsid w:val="00597782"/>
    <w:rsid w:val="005A27AB"/>
    <w:rsid w:val="005A316E"/>
    <w:rsid w:val="005A3830"/>
    <w:rsid w:val="005A3F40"/>
    <w:rsid w:val="005A4409"/>
    <w:rsid w:val="005A6A35"/>
    <w:rsid w:val="005A7F8D"/>
    <w:rsid w:val="005B3AC6"/>
    <w:rsid w:val="005B3F3F"/>
    <w:rsid w:val="005B4104"/>
    <w:rsid w:val="005B58B4"/>
    <w:rsid w:val="005B6751"/>
    <w:rsid w:val="005C06A9"/>
    <w:rsid w:val="005C253D"/>
    <w:rsid w:val="005C4232"/>
    <w:rsid w:val="005C45D9"/>
    <w:rsid w:val="005D0236"/>
    <w:rsid w:val="005D7287"/>
    <w:rsid w:val="005E285C"/>
    <w:rsid w:val="005E3785"/>
    <w:rsid w:val="005E419D"/>
    <w:rsid w:val="005F2DF7"/>
    <w:rsid w:val="00602309"/>
    <w:rsid w:val="00604EF8"/>
    <w:rsid w:val="00612C27"/>
    <w:rsid w:val="0061380E"/>
    <w:rsid w:val="0062273C"/>
    <w:rsid w:val="006229CD"/>
    <w:rsid w:val="00622B6F"/>
    <w:rsid w:val="00633B25"/>
    <w:rsid w:val="006378F7"/>
    <w:rsid w:val="00641A45"/>
    <w:rsid w:val="006443D7"/>
    <w:rsid w:val="006473D1"/>
    <w:rsid w:val="00647C55"/>
    <w:rsid w:val="006510C3"/>
    <w:rsid w:val="00652ABC"/>
    <w:rsid w:val="00653DB9"/>
    <w:rsid w:val="00656216"/>
    <w:rsid w:val="006566A5"/>
    <w:rsid w:val="00656C18"/>
    <w:rsid w:val="0066220C"/>
    <w:rsid w:val="00664CAB"/>
    <w:rsid w:val="00673AA2"/>
    <w:rsid w:val="00677AE5"/>
    <w:rsid w:val="00677CAB"/>
    <w:rsid w:val="006951E2"/>
    <w:rsid w:val="0069650D"/>
    <w:rsid w:val="006A15B8"/>
    <w:rsid w:val="006A1D33"/>
    <w:rsid w:val="006A694D"/>
    <w:rsid w:val="006A6AF8"/>
    <w:rsid w:val="006B37BE"/>
    <w:rsid w:val="006B58BA"/>
    <w:rsid w:val="006B6CBA"/>
    <w:rsid w:val="006B7D9F"/>
    <w:rsid w:val="006C4492"/>
    <w:rsid w:val="006C747B"/>
    <w:rsid w:val="006D2357"/>
    <w:rsid w:val="006D74BE"/>
    <w:rsid w:val="006D772F"/>
    <w:rsid w:val="006E08CC"/>
    <w:rsid w:val="007010EF"/>
    <w:rsid w:val="0070292F"/>
    <w:rsid w:val="007033B2"/>
    <w:rsid w:val="007068ED"/>
    <w:rsid w:val="0070696D"/>
    <w:rsid w:val="00710F4C"/>
    <w:rsid w:val="0071209A"/>
    <w:rsid w:val="007148A4"/>
    <w:rsid w:val="00722952"/>
    <w:rsid w:val="00723FC2"/>
    <w:rsid w:val="00726824"/>
    <w:rsid w:val="007322AB"/>
    <w:rsid w:val="0073551F"/>
    <w:rsid w:val="0073634D"/>
    <w:rsid w:val="00737B30"/>
    <w:rsid w:val="0074330C"/>
    <w:rsid w:val="007456E8"/>
    <w:rsid w:val="007519F6"/>
    <w:rsid w:val="007578B3"/>
    <w:rsid w:val="0076650D"/>
    <w:rsid w:val="007753E2"/>
    <w:rsid w:val="00780468"/>
    <w:rsid w:val="0078766F"/>
    <w:rsid w:val="00792345"/>
    <w:rsid w:val="0079355D"/>
    <w:rsid w:val="007A585B"/>
    <w:rsid w:val="007A5B6E"/>
    <w:rsid w:val="007C139A"/>
    <w:rsid w:val="007C147B"/>
    <w:rsid w:val="007C1C63"/>
    <w:rsid w:val="007C2087"/>
    <w:rsid w:val="007C305E"/>
    <w:rsid w:val="007C3945"/>
    <w:rsid w:val="007D36E4"/>
    <w:rsid w:val="007D3952"/>
    <w:rsid w:val="007E418F"/>
    <w:rsid w:val="007F131F"/>
    <w:rsid w:val="007F4A81"/>
    <w:rsid w:val="008133D6"/>
    <w:rsid w:val="0081416D"/>
    <w:rsid w:val="008165E0"/>
    <w:rsid w:val="008174DB"/>
    <w:rsid w:val="008228D3"/>
    <w:rsid w:val="00826DCE"/>
    <w:rsid w:val="00831A2A"/>
    <w:rsid w:val="008322E1"/>
    <w:rsid w:val="00834812"/>
    <w:rsid w:val="00837012"/>
    <w:rsid w:val="00837E7A"/>
    <w:rsid w:val="00841682"/>
    <w:rsid w:val="00843ADF"/>
    <w:rsid w:val="00850C03"/>
    <w:rsid w:val="008528F0"/>
    <w:rsid w:val="008779B2"/>
    <w:rsid w:val="00883073"/>
    <w:rsid w:val="0088427C"/>
    <w:rsid w:val="00885934"/>
    <w:rsid w:val="00886348"/>
    <w:rsid w:val="008910A1"/>
    <w:rsid w:val="00892763"/>
    <w:rsid w:val="00894718"/>
    <w:rsid w:val="008A2D12"/>
    <w:rsid w:val="008A5301"/>
    <w:rsid w:val="008B21FC"/>
    <w:rsid w:val="008B6C9F"/>
    <w:rsid w:val="008B708C"/>
    <w:rsid w:val="008C0AD9"/>
    <w:rsid w:val="008C188A"/>
    <w:rsid w:val="008C75F3"/>
    <w:rsid w:val="008D0627"/>
    <w:rsid w:val="008D5A54"/>
    <w:rsid w:val="008D666D"/>
    <w:rsid w:val="008D7097"/>
    <w:rsid w:val="008E6E4F"/>
    <w:rsid w:val="008F3933"/>
    <w:rsid w:val="008F4F96"/>
    <w:rsid w:val="008F6AEA"/>
    <w:rsid w:val="009002A9"/>
    <w:rsid w:val="00902EB0"/>
    <w:rsid w:val="00906431"/>
    <w:rsid w:val="00906565"/>
    <w:rsid w:val="00907A96"/>
    <w:rsid w:val="00910CA9"/>
    <w:rsid w:val="00911C72"/>
    <w:rsid w:val="009222C9"/>
    <w:rsid w:val="00922396"/>
    <w:rsid w:val="009230E5"/>
    <w:rsid w:val="00924BBE"/>
    <w:rsid w:val="0094001F"/>
    <w:rsid w:val="00941AF1"/>
    <w:rsid w:val="00941EE6"/>
    <w:rsid w:val="00947AA0"/>
    <w:rsid w:val="00951BCC"/>
    <w:rsid w:val="00952533"/>
    <w:rsid w:val="00964698"/>
    <w:rsid w:val="00966217"/>
    <w:rsid w:val="00967223"/>
    <w:rsid w:val="009727A7"/>
    <w:rsid w:val="00977F8C"/>
    <w:rsid w:val="00984AF9"/>
    <w:rsid w:val="009928A2"/>
    <w:rsid w:val="00996ADA"/>
    <w:rsid w:val="009A0E8F"/>
    <w:rsid w:val="009A6BBB"/>
    <w:rsid w:val="009B56B0"/>
    <w:rsid w:val="009B63D6"/>
    <w:rsid w:val="009C0724"/>
    <w:rsid w:val="009C2700"/>
    <w:rsid w:val="009C6ACA"/>
    <w:rsid w:val="009C6B61"/>
    <w:rsid w:val="009C70E9"/>
    <w:rsid w:val="009D1C72"/>
    <w:rsid w:val="009D2D61"/>
    <w:rsid w:val="009D4ACD"/>
    <w:rsid w:val="009D60B8"/>
    <w:rsid w:val="009E02D5"/>
    <w:rsid w:val="009E1EDB"/>
    <w:rsid w:val="009E36E5"/>
    <w:rsid w:val="009E54F3"/>
    <w:rsid w:val="009E562A"/>
    <w:rsid w:val="009E6AB1"/>
    <w:rsid w:val="009E6F1C"/>
    <w:rsid w:val="009F2AF1"/>
    <w:rsid w:val="009F64CC"/>
    <w:rsid w:val="00A00B98"/>
    <w:rsid w:val="00A0707D"/>
    <w:rsid w:val="00A07E39"/>
    <w:rsid w:val="00A1599A"/>
    <w:rsid w:val="00A15A4F"/>
    <w:rsid w:val="00A2090C"/>
    <w:rsid w:val="00A222F2"/>
    <w:rsid w:val="00A2346E"/>
    <w:rsid w:val="00A267DF"/>
    <w:rsid w:val="00A274BA"/>
    <w:rsid w:val="00A32F95"/>
    <w:rsid w:val="00A42EAE"/>
    <w:rsid w:val="00A50BF5"/>
    <w:rsid w:val="00A514B0"/>
    <w:rsid w:val="00A51DB4"/>
    <w:rsid w:val="00A536BE"/>
    <w:rsid w:val="00A5617D"/>
    <w:rsid w:val="00A62263"/>
    <w:rsid w:val="00A65C6F"/>
    <w:rsid w:val="00A6630C"/>
    <w:rsid w:val="00A6714E"/>
    <w:rsid w:val="00A71F86"/>
    <w:rsid w:val="00A8026A"/>
    <w:rsid w:val="00A81781"/>
    <w:rsid w:val="00A832B0"/>
    <w:rsid w:val="00A849EC"/>
    <w:rsid w:val="00A9173D"/>
    <w:rsid w:val="00A937A7"/>
    <w:rsid w:val="00A96A3D"/>
    <w:rsid w:val="00AA0F8E"/>
    <w:rsid w:val="00AA2232"/>
    <w:rsid w:val="00AA4459"/>
    <w:rsid w:val="00AB1107"/>
    <w:rsid w:val="00AB2F11"/>
    <w:rsid w:val="00AB3B8D"/>
    <w:rsid w:val="00AC0A70"/>
    <w:rsid w:val="00AC0B6A"/>
    <w:rsid w:val="00AC0CC4"/>
    <w:rsid w:val="00AC288C"/>
    <w:rsid w:val="00AC2EEC"/>
    <w:rsid w:val="00AC3592"/>
    <w:rsid w:val="00AC608A"/>
    <w:rsid w:val="00AD017D"/>
    <w:rsid w:val="00AD64A6"/>
    <w:rsid w:val="00AD6E55"/>
    <w:rsid w:val="00AE02C5"/>
    <w:rsid w:val="00AE0A5C"/>
    <w:rsid w:val="00AE533A"/>
    <w:rsid w:val="00AE5432"/>
    <w:rsid w:val="00AE58BA"/>
    <w:rsid w:val="00AE6F3D"/>
    <w:rsid w:val="00AF0388"/>
    <w:rsid w:val="00AF2BEF"/>
    <w:rsid w:val="00AF4830"/>
    <w:rsid w:val="00B10990"/>
    <w:rsid w:val="00B12318"/>
    <w:rsid w:val="00B157CB"/>
    <w:rsid w:val="00B15BD4"/>
    <w:rsid w:val="00B15F61"/>
    <w:rsid w:val="00B16906"/>
    <w:rsid w:val="00B230CF"/>
    <w:rsid w:val="00B2369D"/>
    <w:rsid w:val="00B27090"/>
    <w:rsid w:val="00B300C8"/>
    <w:rsid w:val="00B35959"/>
    <w:rsid w:val="00B35B67"/>
    <w:rsid w:val="00B43F7D"/>
    <w:rsid w:val="00B51AB7"/>
    <w:rsid w:val="00B5386E"/>
    <w:rsid w:val="00B547F0"/>
    <w:rsid w:val="00B555AD"/>
    <w:rsid w:val="00B579ED"/>
    <w:rsid w:val="00B57BB2"/>
    <w:rsid w:val="00B6090A"/>
    <w:rsid w:val="00B66E6D"/>
    <w:rsid w:val="00B742EC"/>
    <w:rsid w:val="00B76309"/>
    <w:rsid w:val="00B80364"/>
    <w:rsid w:val="00B85C0E"/>
    <w:rsid w:val="00B93E9A"/>
    <w:rsid w:val="00B94698"/>
    <w:rsid w:val="00B95CBB"/>
    <w:rsid w:val="00BA249D"/>
    <w:rsid w:val="00BA25BD"/>
    <w:rsid w:val="00BA2A57"/>
    <w:rsid w:val="00BB6DB1"/>
    <w:rsid w:val="00BB71C1"/>
    <w:rsid w:val="00BC13E3"/>
    <w:rsid w:val="00BC1CA4"/>
    <w:rsid w:val="00BC28BB"/>
    <w:rsid w:val="00BC4FDA"/>
    <w:rsid w:val="00BD06E2"/>
    <w:rsid w:val="00BD55AB"/>
    <w:rsid w:val="00BD67D5"/>
    <w:rsid w:val="00BE29AB"/>
    <w:rsid w:val="00BE4CB0"/>
    <w:rsid w:val="00BE71D1"/>
    <w:rsid w:val="00BE7B8B"/>
    <w:rsid w:val="00BF3C86"/>
    <w:rsid w:val="00BF7406"/>
    <w:rsid w:val="00C01091"/>
    <w:rsid w:val="00C010BE"/>
    <w:rsid w:val="00C02C51"/>
    <w:rsid w:val="00C07EBF"/>
    <w:rsid w:val="00C110CE"/>
    <w:rsid w:val="00C14927"/>
    <w:rsid w:val="00C24339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535"/>
    <w:rsid w:val="00C57A79"/>
    <w:rsid w:val="00C60299"/>
    <w:rsid w:val="00C62ECC"/>
    <w:rsid w:val="00C63FE5"/>
    <w:rsid w:val="00C65B0A"/>
    <w:rsid w:val="00C73AE8"/>
    <w:rsid w:val="00C73E30"/>
    <w:rsid w:val="00C77242"/>
    <w:rsid w:val="00C8019A"/>
    <w:rsid w:val="00C81831"/>
    <w:rsid w:val="00C96C08"/>
    <w:rsid w:val="00CA117D"/>
    <w:rsid w:val="00CA3765"/>
    <w:rsid w:val="00CB18A0"/>
    <w:rsid w:val="00CB2FE1"/>
    <w:rsid w:val="00CB60A6"/>
    <w:rsid w:val="00CC2426"/>
    <w:rsid w:val="00CC33A2"/>
    <w:rsid w:val="00CC348A"/>
    <w:rsid w:val="00CD2755"/>
    <w:rsid w:val="00CD6D92"/>
    <w:rsid w:val="00CD70F8"/>
    <w:rsid w:val="00CE3460"/>
    <w:rsid w:val="00CE4B7F"/>
    <w:rsid w:val="00CE4D4E"/>
    <w:rsid w:val="00CE60D2"/>
    <w:rsid w:val="00CF33C8"/>
    <w:rsid w:val="00CF345E"/>
    <w:rsid w:val="00CF4252"/>
    <w:rsid w:val="00CF48AF"/>
    <w:rsid w:val="00CF5915"/>
    <w:rsid w:val="00CF5CDB"/>
    <w:rsid w:val="00D01237"/>
    <w:rsid w:val="00D0344A"/>
    <w:rsid w:val="00D0511D"/>
    <w:rsid w:val="00D0688E"/>
    <w:rsid w:val="00D06FAC"/>
    <w:rsid w:val="00D221D5"/>
    <w:rsid w:val="00D25B28"/>
    <w:rsid w:val="00D273E3"/>
    <w:rsid w:val="00D33315"/>
    <w:rsid w:val="00D3726D"/>
    <w:rsid w:val="00D4003A"/>
    <w:rsid w:val="00D47B2E"/>
    <w:rsid w:val="00D55C3F"/>
    <w:rsid w:val="00D561F9"/>
    <w:rsid w:val="00D565A6"/>
    <w:rsid w:val="00D62391"/>
    <w:rsid w:val="00D6294D"/>
    <w:rsid w:val="00D8130E"/>
    <w:rsid w:val="00D81629"/>
    <w:rsid w:val="00D82870"/>
    <w:rsid w:val="00D90848"/>
    <w:rsid w:val="00D91E87"/>
    <w:rsid w:val="00D91FF8"/>
    <w:rsid w:val="00D9383B"/>
    <w:rsid w:val="00D95BC1"/>
    <w:rsid w:val="00DA175D"/>
    <w:rsid w:val="00DA22C4"/>
    <w:rsid w:val="00DA25BB"/>
    <w:rsid w:val="00DA3B68"/>
    <w:rsid w:val="00DA5751"/>
    <w:rsid w:val="00DA63F3"/>
    <w:rsid w:val="00DA7942"/>
    <w:rsid w:val="00DB22B7"/>
    <w:rsid w:val="00DB245F"/>
    <w:rsid w:val="00DB4B20"/>
    <w:rsid w:val="00DB614B"/>
    <w:rsid w:val="00DC6623"/>
    <w:rsid w:val="00DD2A5B"/>
    <w:rsid w:val="00DD2D49"/>
    <w:rsid w:val="00DD39A4"/>
    <w:rsid w:val="00DD3CC0"/>
    <w:rsid w:val="00DE5C96"/>
    <w:rsid w:val="00DF03EF"/>
    <w:rsid w:val="00DF3396"/>
    <w:rsid w:val="00DF3602"/>
    <w:rsid w:val="00DF368F"/>
    <w:rsid w:val="00DF7181"/>
    <w:rsid w:val="00E15C43"/>
    <w:rsid w:val="00E163C0"/>
    <w:rsid w:val="00E20058"/>
    <w:rsid w:val="00E2486E"/>
    <w:rsid w:val="00E269FC"/>
    <w:rsid w:val="00E27B2B"/>
    <w:rsid w:val="00E43976"/>
    <w:rsid w:val="00E44395"/>
    <w:rsid w:val="00E47021"/>
    <w:rsid w:val="00E52880"/>
    <w:rsid w:val="00E52F9C"/>
    <w:rsid w:val="00E56A66"/>
    <w:rsid w:val="00E629E7"/>
    <w:rsid w:val="00E706E0"/>
    <w:rsid w:val="00E76236"/>
    <w:rsid w:val="00E76ACC"/>
    <w:rsid w:val="00E85FB9"/>
    <w:rsid w:val="00E86D1E"/>
    <w:rsid w:val="00E92673"/>
    <w:rsid w:val="00E92ECA"/>
    <w:rsid w:val="00E94F98"/>
    <w:rsid w:val="00E956BB"/>
    <w:rsid w:val="00EA7381"/>
    <w:rsid w:val="00EA792D"/>
    <w:rsid w:val="00EB0CD0"/>
    <w:rsid w:val="00EB12EF"/>
    <w:rsid w:val="00EB3825"/>
    <w:rsid w:val="00EB5C2D"/>
    <w:rsid w:val="00EB7767"/>
    <w:rsid w:val="00EC3290"/>
    <w:rsid w:val="00EC7156"/>
    <w:rsid w:val="00EC72D6"/>
    <w:rsid w:val="00EC7D89"/>
    <w:rsid w:val="00ED7BD5"/>
    <w:rsid w:val="00EE5796"/>
    <w:rsid w:val="00EE758E"/>
    <w:rsid w:val="00EE759E"/>
    <w:rsid w:val="00EF3CB4"/>
    <w:rsid w:val="00EF3EF0"/>
    <w:rsid w:val="00EF4DD0"/>
    <w:rsid w:val="00F015FB"/>
    <w:rsid w:val="00F11692"/>
    <w:rsid w:val="00F154E6"/>
    <w:rsid w:val="00F252F2"/>
    <w:rsid w:val="00F34A98"/>
    <w:rsid w:val="00F41F6F"/>
    <w:rsid w:val="00F43E1F"/>
    <w:rsid w:val="00F44838"/>
    <w:rsid w:val="00F44C68"/>
    <w:rsid w:val="00F44C9B"/>
    <w:rsid w:val="00F45B8E"/>
    <w:rsid w:val="00F50D22"/>
    <w:rsid w:val="00F56711"/>
    <w:rsid w:val="00F6718F"/>
    <w:rsid w:val="00F70C78"/>
    <w:rsid w:val="00F722B4"/>
    <w:rsid w:val="00F7315B"/>
    <w:rsid w:val="00F809A8"/>
    <w:rsid w:val="00F821F5"/>
    <w:rsid w:val="00F840C0"/>
    <w:rsid w:val="00F90D7E"/>
    <w:rsid w:val="00F961AD"/>
    <w:rsid w:val="00FA07B9"/>
    <w:rsid w:val="00FB4693"/>
    <w:rsid w:val="00FC2F17"/>
    <w:rsid w:val="00FD0E07"/>
    <w:rsid w:val="00FD3009"/>
    <w:rsid w:val="00FD604B"/>
    <w:rsid w:val="00FE09AD"/>
    <w:rsid w:val="00FE2957"/>
    <w:rsid w:val="00FF54D8"/>
    <w:rsid w:val="00FF5D97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426011FD-EE48-43A7-8362-42B9DCBD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0388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3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AF0388"/>
    <w:rPr>
      <w:rFonts w:ascii="Arial Rounded MT Pro Light" w:eastAsiaTheme="majorEastAsia" w:hAnsi="Arial Rounded MT Pro Light" w:cstheme="majorBidi"/>
      <w:b/>
      <w:bCs/>
      <w:color w:val="000000" w:themeColor="text1"/>
      <w:szCs w:val="26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eastAsia="fr-FR"/>
    </w:rPr>
  </w:style>
  <w:style w:type="paragraph" w:styleId="Zkladntext">
    <w:name w:val="Body Text"/>
    <w:basedOn w:val="Normln"/>
    <w:link w:val="ZkladntextChar"/>
    <w:uiPriority w:val="1"/>
    <w:qFormat/>
    <w:rsid w:val="00F961AD"/>
    <w:pPr>
      <w:widowControl w:val="0"/>
      <w:autoSpaceDE w:val="0"/>
      <w:autoSpaceDN w:val="0"/>
      <w:spacing w:before="0" w:beforeAutospacing="0" w:after="0" w:afterAutospacing="0"/>
    </w:pPr>
    <w:rPr>
      <w:rFonts w:ascii="Arial" w:eastAsia="Arial" w:hAnsi="Arial" w:cs="Arial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961AD"/>
    <w:rPr>
      <w:rFonts w:ascii="Arial" w:eastAsia="Arial" w:hAnsi="Arial" w:cs="Arial"/>
      <w:sz w:val="20"/>
      <w:szCs w:val="20"/>
      <w:lang w:eastAsia="en-US"/>
    </w:rPr>
  </w:style>
  <w:style w:type="character" w:styleId="Zdraznn">
    <w:name w:val="Emphasis"/>
    <w:basedOn w:val="Standardnpsmoodstavce"/>
    <w:uiPriority w:val="20"/>
    <w:qFormat/>
    <w:rsid w:val="00F43E1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2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Standardnpsmoodstavce"/>
    <w:rsid w:val="006D2357"/>
  </w:style>
  <w:style w:type="character" w:styleId="Nevyeenzmnka">
    <w:name w:val="Unresolved Mention"/>
    <w:basedOn w:val="Standardnpsmoodstavce"/>
    <w:uiPriority w:val="99"/>
    <w:semiHidden/>
    <w:unhideWhenUsed/>
    <w:rsid w:val="00A5617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8C75F3"/>
    <w:rPr>
      <w:rFonts w:ascii="Arial Rounded MT Pro Light" w:hAnsi="Arial Rounded MT Pro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wnload.schneider-electric.com/files?p_Doc_Ref=SE-Net-Zero-Commitment&amp;_ga=2.177681253.1592335677.1664875579-861583885.1656948570" TargetMode="External"/><Relationship Id="rId18" Type="http://schemas.openxmlformats.org/officeDocument/2006/relationships/hyperlink" Target="https://www.se.com/ww/en/about-us/investor-relations/investment/esg.jsp" TargetMode="External"/><Relationship Id="rId26" Type="http://schemas.openxmlformats.org/officeDocument/2006/relationships/hyperlink" Target="https://www.youtube.com/user/SchneiderCorporate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about-us/newsroom/news/press-releases/schneider-electric-once-again-awarded-top-scores-in-esg-ratings-63971381322cf85de9078ac7" TargetMode="External"/><Relationship Id="rId17" Type="http://schemas.openxmlformats.org/officeDocument/2006/relationships/hyperlink" Target="https://www.se.com/ww/en/about-us/sustainability/sustainability-reports/" TargetMode="External"/><Relationship Id="rId25" Type="http://schemas.openxmlformats.org/officeDocument/2006/relationships/image" Target="media/image3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hneider-electric.com/b2b/en/campaign/life-is-on/life-is-on.jsp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ustainable-markets.org/terra-carta-seal/intro/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instagram.com/schneiderelectric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e.com/ww/en/about-us/company-profile/awards.jsp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iencebasedtargets.org/net-zero" TargetMode="External"/><Relationship Id="rId22" Type="http://schemas.openxmlformats.org/officeDocument/2006/relationships/hyperlink" Target="https://www.facebook.com/SchneiderElectric?brandloc=DISABLE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769D4-D77A-4896-A7C8-BE23201AFC37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AF59AF2-B0D1-4AE4-B2FD-E4DCEBBA8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CE9E51-84BA-41AB-8948-9DC11D697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AE756-B10B-4688-827C-5B10DF9AA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677</Words>
  <Characters>3998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VYZA trans, v. o. s.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VYZA trans, v. o. s.</dc:creator>
  <cp:lastModifiedBy>Jakub Knapp</cp:lastModifiedBy>
  <cp:revision>10</cp:revision>
  <cp:lastPrinted>2017-06-09T07:31:00Z</cp:lastPrinted>
  <dcterms:created xsi:type="dcterms:W3CDTF">2023-02-01T09:25:00Z</dcterms:created>
  <dcterms:modified xsi:type="dcterms:W3CDTF">2023-02-02T11:03:00Z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2022-11-25T08:30:53Z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c7a17b36-0788-4334-8dd4-84bcc4ff3bef</vt:lpwstr>
  </property>
  <property fmtid="{D5CDD505-2E9C-101B-9397-08002B2CF9AE}" pid="8" name="MSIP_Label_23f93e5f-d3c2-49a7-ba94-15405423c204_ContentBits">
    <vt:lpwstr>2</vt:lpwstr>
  </property>
  <property fmtid="{D5CDD505-2E9C-101B-9397-08002B2CF9AE}" pid="9" name="GrammarlyDocumentId">
    <vt:lpwstr>18111a325c5b735a049eced576463a2473c667ae4f07ec761616ae184fa27449</vt:lpwstr>
  </property>
  <property fmtid="{D5CDD505-2E9C-101B-9397-08002B2CF9AE}" pid="10" name="ContentTypeId">
    <vt:lpwstr>0x010100EE21AEF63623FE4F9A58CC6BACDC5B81</vt:lpwstr>
  </property>
  <property fmtid="{D5CDD505-2E9C-101B-9397-08002B2CF9AE}" pid="11" name="MediaServiceImageTags">
    <vt:lpwstr/>
  </property>
</Properties>
</file>